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ED2" w:rsidRPr="00806A1E" w:rsidRDefault="00806A1E" w:rsidP="007C15B9">
      <w:pPr>
        <w:rPr>
          <w:b/>
        </w:rPr>
      </w:pPr>
      <w:r w:rsidRPr="00806A1E">
        <w:rPr>
          <w:b/>
        </w:rPr>
        <w:t>¿POR QUÉ A LA ANTROPOLOGÍA LE INTERESAN LAS MIGRACIONES? UNA APROXIMACIÓN DESDE EL ESTUDIO DE LOS OBJETOS TEÓRICOS DE LAS TESIS DOCTORALES REALIZADAS EN DEPARTAMENTOS DE ANTROPOLOGÍA [EN ESPAÑA] (1990-2016)</w:t>
      </w:r>
    </w:p>
    <w:p w:rsidR="00FE4ED2" w:rsidRPr="00E4092E" w:rsidRDefault="00FE4ED2" w:rsidP="007C15B9"/>
    <w:p w:rsidR="004F1DC5" w:rsidRDefault="004F1DC5" w:rsidP="007C15B9">
      <w:bookmarkStart w:id="0" w:name="_GoBack"/>
      <w:bookmarkEnd w:id="0"/>
    </w:p>
    <w:p w:rsidR="000E25CD" w:rsidRDefault="000E25CD" w:rsidP="000E25CD">
      <w:r>
        <w:t xml:space="preserve">El interés que la Antropología </w:t>
      </w:r>
      <w:r w:rsidRPr="00A2723E">
        <w:t>en</w:t>
      </w:r>
      <w:r>
        <w:t xml:space="preserve"> España ha mostrado hacia el estudio de la realidad migratoria es relativamente reciente, aunque a pesar de esta corta trayectoria ha sido un tema que se ha abordado amplia y profundamente </w:t>
      </w:r>
      <w:r w:rsidRPr="00C609D8">
        <w:t>en un</w:t>
      </w:r>
      <w:r>
        <w:t>a</w:t>
      </w:r>
      <w:r w:rsidRPr="00C609D8">
        <w:t xml:space="preserve"> gran </w:t>
      </w:r>
      <w:r>
        <w:t>variedad de</w:t>
      </w:r>
      <w:r w:rsidRPr="00C609D8">
        <w:t xml:space="preserve"> aspectos</w:t>
      </w:r>
      <w:r>
        <w:t xml:space="preserve"> y desde múltiples perspectivas. Prueba de este interés es el gran número de publicaciones, reuniones científicas y proyectos de investigación sobre algunos aspectos de la realidad migratoria que ponen de manifiesto la atención que desde la Antropología como disciplina científica se ha dedicado a las migraciones. </w:t>
      </w:r>
    </w:p>
    <w:p w:rsidR="007C15B9" w:rsidRDefault="007C15B9">
      <w:pPr>
        <w:rPr>
          <w:rFonts w:cs="Times New Roman"/>
          <w:szCs w:val="24"/>
        </w:rPr>
      </w:pPr>
      <w:r>
        <w:rPr>
          <w:rFonts w:cs="Times New Roman"/>
          <w:szCs w:val="24"/>
          <w:lang w:val="de-DE"/>
        </w:rPr>
        <w:t>El ob</w:t>
      </w:r>
      <w:r w:rsidR="004F1DC5">
        <w:rPr>
          <w:rFonts w:cs="Times New Roman"/>
          <w:szCs w:val="24"/>
          <w:lang w:val="de-DE"/>
        </w:rPr>
        <w:t>jetivo de esta comunicación es</w:t>
      </w:r>
      <w:r w:rsidR="006E381C">
        <w:rPr>
          <w:rFonts w:cs="Times New Roman"/>
          <w:szCs w:val="24"/>
          <w:lang w:val="de-DE"/>
        </w:rPr>
        <w:t xml:space="preserve"> </w:t>
      </w:r>
      <w:r>
        <w:rPr>
          <w:rFonts w:cs="Times New Roman"/>
          <w:szCs w:val="24"/>
          <w:lang w:val="de-DE"/>
        </w:rPr>
        <w:t xml:space="preserve">el de contestar a la pregunta </w:t>
      </w:r>
      <w:r w:rsidRPr="00FE4ED2">
        <w:rPr>
          <w:rFonts w:cs="Times New Roman"/>
          <w:i/>
          <w:szCs w:val="24"/>
          <w:lang w:val="de-DE"/>
        </w:rPr>
        <w:t>¿por qué la antropología se ha interesado por las migraciones?</w:t>
      </w:r>
      <w:r>
        <w:rPr>
          <w:rFonts w:cs="Times New Roman"/>
          <w:szCs w:val="24"/>
          <w:lang w:val="de-DE"/>
        </w:rPr>
        <w:t xml:space="preserve">, y para ello nos basaremos en el estudio de los objetos teóricos de las tesis doctorales sobre </w:t>
      </w:r>
      <w:r w:rsidRPr="00D7569A">
        <w:rPr>
          <w:rFonts w:cs="Times New Roman"/>
          <w:szCs w:val="24"/>
        </w:rPr>
        <w:t>migraciones producidas en los departamentos de Antropología</w:t>
      </w:r>
      <w:r>
        <w:rPr>
          <w:rFonts w:cs="Times New Roman"/>
          <w:szCs w:val="24"/>
        </w:rPr>
        <w:t xml:space="preserve"> en universidades españolas desde el año 2000 hasta 2016</w:t>
      </w:r>
      <w:r w:rsidRPr="00D7569A">
        <w:rPr>
          <w:rFonts w:cs="Times New Roman"/>
          <w:szCs w:val="24"/>
        </w:rPr>
        <w:t xml:space="preserve">. </w:t>
      </w:r>
      <w:r>
        <w:t>Debemos señalar que la</w:t>
      </w:r>
      <w:r w:rsidRPr="00693A08">
        <w:t xml:space="preserve"> producción de tesis doctorales </w:t>
      </w:r>
      <w:r>
        <w:t>puede entenderse como</w:t>
      </w:r>
      <w:r w:rsidRPr="00693A08">
        <w:t xml:space="preserve"> aquella contribución básica que desde las universidades se ofrece al mundo científico y cuyo valor es indudable</w:t>
      </w:r>
      <w:r>
        <w:t>.</w:t>
      </w:r>
      <w:r w:rsidR="00FE4ED2">
        <w:t xml:space="preserve"> </w:t>
      </w:r>
      <w:r w:rsidRPr="00D7569A">
        <w:rPr>
          <w:rFonts w:cs="Times New Roman"/>
          <w:szCs w:val="24"/>
        </w:rPr>
        <w:t xml:space="preserve">Por medio del conocimiento de </w:t>
      </w:r>
      <w:r>
        <w:rPr>
          <w:rFonts w:cs="Times New Roman"/>
          <w:szCs w:val="24"/>
        </w:rPr>
        <w:t>“</w:t>
      </w:r>
      <w:r w:rsidRPr="00D7569A">
        <w:rPr>
          <w:rFonts w:cs="Times New Roman"/>
          <w:szCs w:val="24"/>
        </w:rPr>
        <w:t>qué es lo que se</w:t>
      </w:r>
      <w:r>
        <w:rPr>
          <w:rFonts w:cs="Times New Roman"/>
          <w:szCs w:val="24"/>
        </w:rPr>
        <w:t xml:space="preserve"> ha estudiado” pretendemos llegar a esbozar algunos “</w:t>
      </w:r>
      <w:r>
        <w:rPr>
          <w:rFonts w:cs="Times New Roman"/>
          <w:i/>
          <w:szCs w:val="24"/>
        </w:rPr>
        <w:t>por</w:t>
      </w:r>
      <w:r w:rsidRPr="00343653">
        <w:rPr>
          <w:rFonts w:cs="Times New Roman"/>
          <w:i/>
          <w:szCs w:val="24"/>
        </w:rPr>
        <w:t>qués</w:t>
      </w:r>
      <w:r>
        <w:rPr>
          <w:rFonts w:cs="Times New Roman"/>
          <w:szCs w:val="24"/>
        </w:rPr>
        <w:t>” del interés creciente que la Antropología como disciplina ha mantenido sobre los procesos migratorios y sobre los propios migrantes</w:t>
      </w:r>
      <w:r w:rsidR="00180D51">
        <w:rPr>
          <w:rFonts w:cs="Times New Roman"/>
          <w:szCs w:val="24"/>
        </w:rPr>
        <w:t>.</w:t>
      </w:r>
    </w:p>
    <w:p w:rsidR="00180D51" w:rsidRDefault="00180D51">
      <w:pPr>
        <w:rPr>
          <w:rFonts w:cs="Times New Roman"/>
          <w:szCs w:val="24"/>
        </w:rPr>
      </w:pPr>
    </w:p>
    <w:p w:rsidR="004F1DC5" w:rsidRDefault="004F1DC5"/>
    <w:sectPr w:rsidR="004F1D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B9"/>
    <w:rsid w:val="00010081"/>
    <w:rsid w:val="000E25CD"/>
    <w:rsid w:val="00180D51"/>
    <w:rsid w:val="00232346"/>
    <w:rsid w:val="0031504F"/>
    <w:rsid w:val="004B7A03"/>
    <w:rsid w:val="004F1DC5"/>
    <w:rsid w:val="004F347A"/>
    <w:rsid w:val="005925C4"/>
    <w:rsid w:val="006E381C"/>
    <w:rsid w:val="00795B06"/>
    <w:rsid w:val="007C15B9"/>
    <w:rsid w:val="00806A1E"/>
    <w:rsid w:val="008157FA"/>
    <w:rsid w:val="009157C2"/>
    <w:rsid w:val="00965BEE"/>
    <w:rsid w:val="00AB29D3"/>
    <w:rsid w:val="00B9251B"/>
    <w:rsid w:val="00BB44D8"/>
    <w:rsid w:val="00BB5CD2"/>
    <w:rsid w:val="00BC0645"/>
    <w:rsid w:val="00BE5DA1"/>
    <w:rsid w:val="00C21DDE"/>
    <w:rsid w:val="00CD72B1"/>
    <w:rsid w:val="00D454D5"/>
    <w:rsid w:val="00D82232"/>
    <w:rsid w:val="00E4092E"/>
    <w:rsid w:val="00FE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8895"/>
  <w15:chartTrackingRefBased/>
  <w15:docId w15:val="{823F4EB2-0AA0-4723-B120-F4D852C97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4092E"/>
    <w:pPr>
      <w:spacing w:after="0" w:line="240" w:lineRule="auto"/>
      <w:jc w:val="both"/>
    </w:pPr>
    <w:rPr>
      <w:rFonts w:ascii="Garamond" w:hAnsi="Garamond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López</dc:creator>
  <cp:keywords/>
  <dc:description/>
  <cp:lastModifiedBy>Rosa López</cp:lastModifiedBy>
  <cp:revision>9</cp:revision>
  <dcterms:created xsi:type="dcterms:W3CDTF">2016-09-13T13:57:00Z</dcterms:created>
  <dcterms:modified xsi:type="dcterms:W3CDTF">2016-09-14T16:23:00Z</dcterms:modified>
</cp:coreProperties>
</file>