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219" w:rsidRPr="00686219" w:rsidRDefault="00686219" w:rsidP="00686219">
      <w:pPr>
        <w:jc w:val="both"/>
        <w:rPr>
          <w:rFonts w:ascii="Times New Roman" w:hAnsi="Times New Roman" w:cs="Times New Roman"/>
          <w:sz w:val="24"/>
          <w:szCs w:val="24"/>
        </w:rPr>
      </w:pPr>
      <w:r w:rsidRPr="00686219">
        <w:rPr>
          <w:rFonts w:ascii="Times New Roman" w:hAnsi="Times New Roman" w:cs="Times New Roman"/>
          <w:sz w:val="24"/>
          <w:szCs w:val="24"/>
        </w:rPr>
        <w:t xml:space="preserve">La espiritualidad en movimiento, características del dulce y silencioso fenómeno </w:t>
      </w:r>
    </w:p>
    <w:p w:rsidR="00686219" w:rsidRPr="00686219" w:rsidRDefault="00686219" w:rsidP="00686219">
      <w:pPr>
        <w:jc w:val="both"/>
        <w:rPr>
          <w:rFonts w:ascii="Times New Roman" w:hAnsi="Times New Roman" w:cs="Times New Roman"/>
          <w:sz w:val="24"/>
          <w:szCs w:val="24"/>
        </w:rPr>
      </w:pPr>
      <w:r w:rsidRPr="00686219">
        <w:rPr>
          <w:rFonts w:ascii="Times New Roman" w:hAnsi="Times New Roman" w:cs="Times New Roman"/>
          <w:sz w:val="24"/>
          <w:szCs w:val="24"/>
        </w:rPr>
        <w:t>Maria Albert Rodrigo</w:t>
      </w:r>
    </w:p>
    <w:p w:rsidR="00686219" w:rsidRDefault="00DA6F82" w:rsidP="00686219">
      <w:pPr>
        <w:jc w:val="both"/>
        <w:rPr>
          <w:rFonts w:ascii="Times New Roman" w:hAnsi="Times New Roman" w:cs="Times New Roman"/>
          <w:sz w:val="24"/>
          <w:szCs w:val="24"/>
        </w:rPr>
      </w:pPr>
      <w:r>
        <w:rPr>
          <w:rFonts w:ascii="Times New Roman" w:hAnsi="Times New Roman" w:cs="Times New Roman"/>
          <w:sz w:val="24"/>
          <w:szCs w:val="24"/>
        </w:rPr>
        <w:t>La actualidad es testigo de un</w:t>
      </w:r>
      <w:r w:rsidR="00686219" w:rsidRPr="00686219">
        <w:rPr>
          <w:rFonts w:ascii="Times New Roman" w:hAnsi="Times New Roman" w:cs="Times New Roman"/>
          <w:sz w:val="24"/>
          <w:szCs w:val="24"/>
        </w:rPr>
        <w:t xml:space="preserve"> </w:t>
      </w:r>
      <w:r>
        <w:rPr>
          <w:rFonts w:ascii="Times New Roman" w:hAnsi="Times New Roman" w:cs="Times New Roman"/>
          <w:sz w:val="24"/>
          <w:szCs w:val="24"/>
        </w:rPr>
        <w:t xml:space="preserve">claro </w:t>
      </w:r>
      <w:r w:rsidR="00686219" w:rsidRPr="00686219">
        <w:rPr>
          <w:rFonts w:ascii="Times New Roman" w:hAnsi="Times New Roman" w:cs="Times New Roman"/>
          <w:sz w:val="24"/>
          <w:szCs w:val="24"/>
        </w:rPr>
        <w:t>despertar de nuevas fórmulas de espiritualidad</w:t>
      </w:r>
      <w:r>
        <w:rPr>
          <w:rFonts w:ascii="Times New Roman" w:hAnsi="Times New Roman" w:cs="Times New Roman"/>
          <w:sz w:val="24"/>
          <w:szCs w:val="24"/>
        </w:rPr>
        <w:t xml:space="preserve">, las cuales </w:t>
      </w:r>
      <w:r w:rsidR="00686219" w:rsidRPr="00686219">
        <w:rPr>
          <w:rFonts w:ascii="Times New Roman" w:hAnsi="Times New Roman" w:cs="Times New Roman"/>
          <w:sz w:val="24"/>
          <w:szCs w:val="24"/>
        </w:rPr>
        <w:t xml:space="preserve">ya se vislumbraban en los movimientos contracultura </w:t>
      </w:r>
      <w:proofErr w:type="spellStart"/>
      <w:r w:rsidR="00686219" w:rsidRPr="00686219">
        <w:rPr>
          <w:rFonts w:ascii="Times New Roman" w:hAnsi="Times New Roman" w:cs="Times New Roman"/>
          <w:sz w:val="24"/>
          <w:szCs w:val="24"/>
        </w:rPr>
        <w:t>y</w:t>
      </w:r>
      <w:proofErr w:type="spellEnd"/>
      <w:r w:rsidR="00686219" w:rsidRPr="00686219">
        <w:rPr>
          <w:rFonts w:ascii="Times New Roman" w:hAnsi="Times New Roman" w:cs="Times New Roman"/>
          <w:sz w:val="24"/>
          <w:szCs w:val="24"/>
        </w:rPr>
        <w:t xml:space="preserve"> hippies de los años cincuenta y sesenta y que prese</w:t>
      </w:r>
      <w:r>
        <w:rPr>
          <w:rFonts w:ascii="Times New Roman" w:hAnsi="Times New Roman" w:cs="Times New Roman"/>
          <w:sz w:val="24"/>
          <w:szCs w:val="24"/>
        </w:rPr>
        <w:t>ntan una clara continuidad con</w:t>
      </w:r>
      <w:r w:rsidR="00686219" w:rsidRPr="00686219">
        <w:rPr>
          <w:rFonts w:ascii="Times New Roman" w:hAnsi="Times New Roman" w:cs="Times New Roman"/>
          <w:sz w:val="24"/>
          <w:szCs w:val="24"/>
        </w:rPr>
        <w:t xml:space="preserve"> el movimiento New </w:t>
      </w:r>
      <w:proofErr w:type="spellStart"/>
      <w:r w:rsidR="00686219" w:rsidRPr="00686219">
        <w:rPr>
          <w:rFonts w:ascii="Times New Roman" w:hAnsi="Times New Roman" w:cs="Times New Roman"/>
          <w:sz w:val="24"/>
          <w:szCs w:val="24"/>
        </w:rPr>
        <w:t>Age</w:t>
      </w:r>
      <w:proofErr w:type="spellEnd"/>
      <w:r>
        <w:rPr>
          <w:rFonts w:ascii="Times New Roman" w:hAnsi="Times New Roman" w:cs="Times New Roman"/>
          <w:sz w:val="24"/>
          <w:szCs w:val="24"/>
        </w:rPr>
        <w:t xml:space="preserve"> y sus posteriores desarrollos en lo que algunos autores han denominado como constelación místico-esotérica.</w:t>
      </w:r>
    </w:p>
    <w:p w:rsidR="00686219" w:rsidRPr="00686219" w:rsidRDefault="00686219" w:rsidP="00686219">
      <w:pPr>
        <w:jc w:val="both"/>
        <w:rPr>
          <w:rFonts w:ascii="Times New Roman" w:hAnsi="Times New Roman" w:cs="Times New Roman"/>
          <w:sz w:val="24"/>
          <w:szCs w:val="24"/>
        </w:rPr>
      </w:pPr>
      <w:r w:rsidRPr="00686219">
        <w:rPr>
          <w:rFonts w:ascii="Times New Roman" w:hAnsi="Times New Roman" w:cs="Times New Roman"/>
          <w:sz w:val="24"/>
          <w:szCs w:val="24"/>
        </w:rPr>
        <w:t xml:space="preserve">En el caso occidental, la eclosión de dicho fenómeno se observa materializada en Centros de Terapias Holísticas, Tiendas de Productos Alternativos, Centros de Espiritualidad Oriental, así como en numerosos espacios de encuentro (Ferias, Festivales, etc.) entre otros. En la emergencia de esta nueva realidad </w:t>
      </w:r>
      <w:proofErr w:type="spellStart"/>
      <w:r w:rsidRPr="00686219">
        <w:rPr>
          <w:rFonts w:ascii="Times New Roman" w:hAnsi="Times New Roman" w:cs="Times New Roman"/>
          <w:sz w:val="24"/>
          <w:szCs w:val="24"/>
        </w:rPr>
        <w:t>psico</w:t>
      </w:r>
      <w:proofErr w:type="spellEnd"/>
      <w:r w:rsidRPr="00686219">
        <w:rPr>
          <w:rFonts w:ascii="Times New Roman" w:hAnsi="Times New Roman" w:cs="Times New Roman"/>
          <w:sz w:val="24"/>
          <w:szCs w:val="24"/>
        </w:rPr>
        <w:t xml:space="preserve">-físico-espiritual cabe señalar en primer lugar, las características de dicho movimiento (revolución silenciosa, dulce revolución, movimientos de consenso), así como uno de los aspectos a nuestro parecer fundamental: el impacto que dichos movimientos implica en términos personales y colectivos. Por otra parte, revelan la emergencia de nuevos valores clave en la configuración de nuevos imaginarios culturales. </w:t>
      </w:r>
      <w:bookmarkStart w:id="0" w:name="_GoBack"/>
      <w:bookmarkEnd w:id="0"/>
    </w:p>
    <w:p w:rsidR="00686219" w:rsidRDefault="00686219" w:rsidP="00686219">
      <w:pPr>
        <w:jc w:val="both"/>
      </w:pPr>
      <w:r w:rsidRPr="00686219">
        <w:rPr>
          <w:rFonts w:ascii="Times New Roman" w:hAnsi="Times New Roman" w:cs="Times New Roman"/>
          <w:sz w:val="24"/>
          <w:szCs w:val="24"/>
        </w:rPr>
        <w:t xml:space="preserve">Debido a la amplitud del fenómeno señalado en este trabajo y enmarcado en un proyecto titulado “Turismo étnico y rituales New </w:t>
      </w:r>
      <w:proofErr w:type="spellStart"/>
      <w:r w:rsidRPr="00686219">
        <w:rPr>
          <w:rFonts w:ascii="Times New Roman" w:hAnsi="Times New Roman" w:cs="Times New Roman"/>
          <w:sz w:val="24"/>
          <w:szCs w:val="24"/>
        </w:rPr>
        <w:t>Age</w:t>
      </w:r>
      <w:proofErr w:type="spellEnd"/>
      <w:r w:rsidRPr="00686219">
        <w:rPr>
          <w:rFonts w:ascii="Times New Roman" w:hAnsi="Times New Roman" w:cs="Times New Roman"/>
          <w:sz w:val="24"/>
          <w:szCs w:val="24"/>
        </w:rPr>
        <w:t xml:space="preserve"> en los Altos de Chiapas, México”,  en el que profundiza en la realidad del fenómeno tanto en los Altos de Chiapas, como el caso español, concretamente, en la ciudad de Valencia; en esta comunicación nos hemos centrado en  mostrar el caso valenciano por cuestiones de espacio. A partir de una metodología basada en la combinación de entrevistas en profundidad y observaciones nos hemos acercado a este proceso de reencantamiento del mundo, entendido como la emergencia global de una nueva espiritualidad holística, transversal y personal que está generando unas nuevas coordenadas de lo que puede entenderse por religioso y que se ha configurado como un verdadero movimiento social global.</w:t>
      </w:r>
    </w:p>
    <w:sectPr w:rsidR="006862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219"/>
    <w:rsid w:val="005828AB"/>
    <w:rsid w:val="00686219"/>
    <w:rsid w:val="00C21370"/>
    <w:rsid w:val="00DA6F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B56BC-B5EA-4AE5-8FBE-D7DAB723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219"/>
    <w:pPr>
      <w:spacing w:after="200" w:line="276" w:lineRule="auto"/>
    </w:pPr>
    <w:rPr>
      <w:rFonts w:eastAsiaTheme="minorEastAsia"/>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686219"/>
    <w:pPr>
      <w:widowControl w:val="0"/>
      <w:autoSpaceDN w:val="0"/>
      <w:adjustRightInd w:val="0"/>
      <w:spacing w:after="0" w:line="240" w:lineRule="auto"/>
    </w:pPr>
    <w:rPr>
      <w:rFonts w:ascii="Times New Roman" w:eastAsia="Arial Unicode MS" w:hAnsi="Arial Unicode MS" w:cs="Times New Roman"/>
      <w:kern w:val="1"/>
      <w:sz w:val="24"/>
      <w:szCs w:val="24"/>
      <w:lang w:eastAsia="zh-CN" w:bidi="hi-IN"/>
    </w:rPr>
  </w:style>
  <w:style w:type="paragraph" w:customStyle="1" w:styleId="Contenidodelatabla">
    <w:name w:val="Contenido de la tabla"/>
    <w:basedOn w:val="Predeterminado"/>
    <w:uiPriority w:val="99"/>
    <w:rsid w:val="00686219"/>
    <w:pPr>
      <w:suppressLineNumbers/>
      <w:autoSpaceDE w:val="0"/>
    </w:pPr>
    <w:rPr>
      <w:rFonts w:eastAsiaTheme="minorEastAsia" w:hAnsi="Times New Roman"/>
      <w:kern w:val="0"/>
      <w:lang w:val="ca-ES" w:eastAsia="ca-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1701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2</cp:revision>
  <dcterms:created xsi:type="dcterms:W3CDTF">2016-09-14T09:13:00Z</dcterms:created>
  <dcterms:modified xsi:type="dcterms:W3CDTF">2016-09-14T09:13:00Z</dcterms:modified>
</cp:coreProperties>
</file>