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bookmarkStart w:id="0" w:name="_GoBack"/>
      <w:r w:rsidRPr="00F7214B">
        <w:rPr>
          <w:rFonts w:ascii="Times New Roman" w:hAnsi="Times New Roman" w:cs="Times New Roman"/>
          <w:color w:val="auto"/>
          <w:sz w:val="24"/>
          <w:szCs w:val="24"/>
        </w:rPr>
        <w:t> XIV Congreso de Antropología de la FAAEE</w:t>
      </w:r>
    </w:p>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Default="00F7214B" w:rsidP="00F7214B">
      <w:pPr>
        <w:pStyle w:val="normal0"/>
        <w:widowControl w:val="0"/>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Valencia, septiembre 2017</w:t>
      </w:r>
    </w:p>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proofErr w:type="spellStart"/>
      <w:r w:rsidRPr="00F7214B">
        <w:rPr>
          <w:rFonts w:ascii="Times New Roman" w:hAnsi="Times New Roman" w:cs="Times New Roman"/>
          <w:color w:val="auto"/>
          <w:sz w:val="24"/>
          <w:szCs w:val="24"/>
        </w:rPr>
        <w:t>Simposium</w:t>
      </w:r>
      <w:proofErr w:type="spellEnd"/>
      <w:r>
        <w:rPr>
          <w:rFonts w:ascii="Times New Roman" w:hAnsi="Times New Roman" w:cs="Times New Roman"/>
          <w:color w:val="auto"/>
          <w:sz w:val="24"/>
          <w:szCs w:val="24"/>
        </w:rPr>
        <w:t>: R</w:t>
      </w:r>
      <w:r w:rsidRPr="00F7214B">
        <w:rPr>
          <w:rFonts w:ascii="Times New Roman" w:hAnsi="Times New Roman" w:cs="Times New Roman"/>
          <w:color w:val="auto"/>
          <w:sz w:val="24"/>
          <w:szCs w:val="24"/>
        </w:rPr>
        <w:t>egímenes de movilidad, sistemas de control y nuevas formas de exclusión social</w:t>
      </w:r>
    </w:p>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F7214B" w:rsidRDefault="00F7214B" w:rsidP="00F7214B">
      <w:pPr>
        <w:pStyle w:val="normal0"/>
        <w:widowControl w:val="0"/>
        <w:spacing w:line="240" w:lineRule="auto"/>
        <w:jc w:val="both"/>
        <w:rPr>
          <w:rFonts w:ascii="Times New Roman" w:hAnsi="Times New Roman" w:cs="Times New Roman"/>
          <w:color w:val="auto"/>
          <w:sz w:val="24"/>
          <w:szCs w:val="24"/>
        </w:rPr>
      </w:pPr>
      <w:r w:rsidRPr="00F7214B">
        <w:rPr>
          <w:rFonts w:ascii="Times New Roman" w:hAnsi="Times New Roman" w:cs="Times New Roman"/>
          <w:color w:val="auto"/>
          <w:sz w:val="24"/>
          <w:szCs w:val="24"/>
        </w:rPr>
        <w:t>Propuesta</w:t>
      </w:r>
    </w:p>
    <w:bookmarkEnd w:id="0"/>
    <w:p w:rsidR="00F7214B" w:rsidRDefault="00F7214B" w:rsidP="00F7214B">
      <w:pPr>
        <w:pStyle w:val="normal0"/>
        <w:widowControl w:val="0"/>
        <w:spacing w:line="240" w:lineRule="auto"/>
        <w:jc w:val="both"/>
        <w:rPr>
          <w:rFonts w:ascii="Times New Roman" w:hAnsi="Times New Roman" w:cs="Times New Roman"/>
          <w:b/>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b/>
          <w:color w:val="auto"/>
          <w:sz w:val="24"/>
          <w:szCs w:val="24"/>
        </w:rPr>
        <w:t>Moverse, esperar, escapar. Observar a través de una estación de autobuses.</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b/>
          <w:color w:val="auto"/>
          <w:sz w:val="24"/>
          <w:szCs w:val="24"/>
        </w:rPr>
        <w:t>José-Luis Anta</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jlanta@ujaen.es</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Universidad de Jaén</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Área de Antropología Social</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Campus Las Lagunillas</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23071 Jaén (España)</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b/>
          <w:color w:val="auto"/>
          <w:sz w:val="24"/>
          <w:szCs w:val="24"/>
        </w:rPr>
        <w:t>Moverse, esperar, escapar. Observar a través de una estación de autobuses.</w:t>
      </w: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p>
    <w:p w:rsidR="00F7214B" w:rsidRPr="009E3F3A" w:rsidRDefault="00F7214B" w:rsidP="00F7214B">
      <w:pPr>
        <w:pStyle w:val="normal0"/>
        <w:widowControl w:val="0"/>
        <w:spacing w:line="240" w:lineRule="auto"/>
        <w:jc w:val="both"/>
        <w:rPr>
          <w:rFonts w:ascii="Times New Roman" w:hAnsi="Times New Roman" w:cs="Times New Roman"/>
          <w:color w:val="auto"/>
          <w:sz w:val="24"/>
          <w:szCs w:val="24"/>
        </w:rPr>
      </w:pPr>
      <w:r w:rsidRPr="009E3F3A">
        <w:rPr>
          <w:rFonts w:ascii="Times New Roman" w:hAnsi="Times New Roman" w:cs="Times New Roman"/>
          <w:color w:val="auto"/>
          <w:sz w:val="24"/>
          <w:szCs w:val="24"/>
        </w:rPr>
        <w:t xml:space="preserve">A través de un espacio concreto, la estación de autobuses de la ciudad de Jaén, se desgrana la genealogía reciente de este territorio, también su conformación histórica como parte de los edificios creados por el desarrollismo franquista y los cambios recientes hacía la idea de patrimonio histórico. Un acercamiento, también, su dinámica interna, como un teatro de constantes interacciones simbólicas. Por último, se centra todo el trabajo en entender, a través de este espacio estratégico y privilegiado para la micro investigación social, el concepto de movilidad, la idea de transporte, de interconectividad y todas las posibles gestiones físicas y sentimentales con las que trabaja el Estado, la empresas </w:t>
      </w:r>
      <w:proofErr w:type="spellStart"/>
      <w:r w:rsidRPr="009E3F3A">
        <w:rPr>
          <w:rFonts w:ascii="Times New Roman" w:hAnsi="Times New Roman" w:cs="Times New Roman"/>
          <w:color w:val="auto"/>
          <w:sz w:val="24"/>
          <w:szCs w:val="24"/>
        </w:rPr>
        <w:t>postcapitalistas</w:t>
      </w:r>
      <w:proofErr w:type="spellEnd"/>
      <w:r w:rsidRPr="009E3F3A">
        <w:rPr>
          <w:rFonts w:ascii="Times New Roman" w:hAnsi="Times New Roman" w:cs="Times New Roman"/>
          <w:color w:val="auto"/>
          <w:sz w:val="24"/>
          <w:szCs w:val="24"/>
        </w:rPr>
        <w:t xml:space="preserve"> y sus formas hibridas, y que tienen como resultado un constante orden normativo, </w:t>
      </w:r>
      <w:proofErr w:type="spellStart"/>
      <w:r w:rsidRPr="009E3F3A">
        <w:rPr>
          <w:rFonts w:ascii="Times New Roman" w:hAnsi="Times New Roman" w:cs="Times New Roman"/>
          <w:color w:val="auto"/>
          <w:sz w:val="24"/>
          <w:szCs w:val="24"/>
        </w:rPr>
        <w:t>disciplinamiento</w:t>
      </w:r>
      <w:proofErr w:type="spellEnd"/>
      <w:r w:rsidRPr="009E3F3A">
        <w:rPr>
          <w:rFonts w:ascii="Times New Roman" w:hAnsi="Times New Roman" w:cs="Times New Roman"/>
          <w:color w:val="auto"/>
          <w:sz w:val="24"/>
          <w:szCs w:val="24"/>
        </w:rPr>
        <w:t xml:space="preserve">, vigilancia, mercantilización, control del riesgo y </w:t>
      </w:r>
      <w:proofErr w:type="spellStart"/>
      <w:r w:rsidRPr="009E3F3A">
        <w:rPr>
          <w:rFonts w:ascii="Times New Roman" w:hAnsi="Times New Roman" w:cs="Times New Roman"/>
          <w:color w:val="auto"/>
          <w:sz w:val="24"/>
          <w:szCs w:val="24"/>
        </w:rPr>
        <w:t>transtradicionalidad</w:t>
      </w:r>
      <w:proofErr w:type="spellEnd"/>
      <w:r w:rsidRPr="009E3F3A">
        <w:rPr>
          <w:rFonts w:ascii="Times New Roman" w:hAnsi="Times New Roman" w:cs="Times New Roman"/>
          <w:color w:val="auto"/>
          <w:sz w:val="24"/>
          <w:szCs w:val="24"/>
        </w:rPr>
        <w:t>, tanto sobre los cuerpos de los sujetos, como en las prácticas que puedan generar.</w:t>
      </w:r>
    </w:p>
    <w:p w:rsidR="001705D1" w:rsidRDefault="001705D1"/>
    <w:sectPr w:rsidR="001705D1" w:rsidSect="00152F25">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14B"/>
    <w:rsid w:val="00044984"/>
    <w:rsid w:val="00094870"/>
    <w:rsid w:val="00152F25"/>
    <w:rsid w:val="001705D1"/>
    <w:rsid w:val="001749E6"/>
    <w:rsid w:val="00221E1F"/>
    <w:rsid w:val="002C5295"/>
    <w:rsid w:val="00367E34"/>
    <w:rsid w:val="006D536F"/>
    <w:rsid w:val="00771DC8"/>
    <w:rsid w:val="0079099A"/>
    <w:rsid w:val="007C1B8E"/>
    <w:rsid w:val="00817D86"/>
    <w:rsid w:val="009C6918"/>
    <w:rsid w:val="00A6464F"/>
    <w:rsid w:val="00AB6203"/>
    <w:rsid w:val="00B42B8C"/>
    <w:rsid w:val="00BC551F"/>
    <w:rsid w:val="00DA3874"/>
    <w:rsid w:val="00EA6D84"/>
    <w:rsid w:val="00EC5245"/>
    <w:rsid w:val="00F7214B"/>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2AE7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99A"/>
    <w:rPr>
      <w:sz w:val="24"/>
    </w:rPr>
  </w:style>
  <w:style w:type="paragraph" w:styleId="Ttulo1">
    <w:name w:val="heading 1"/>
    <w:basedOn w:val="Normal"/>
    <w:link w:val="Ttulo1Car"/>
    <w:uiPriority w:val="9"/>
    <w:qFormat/>
    <w:rsid w:val="00F7214B"/>
    <w:pPr>
      <w:spacing w:before="100" w:beforeAutospacing="1" w:after="100" w:afterAutospacing="1"/>
      <w:outlineLvl w:val="0"/>
    </w:pPr>
    <w:rPr>
      <w:rFonts w:ascii="Times" w:hAnsi="Times"/>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rsid w:val="00F7214B"/>
    <w:pPr>
      <w:spacing w:after="0" w:line="276" w:lineRule="auto"/>
    </w:pPr>
    <w:rPr>
      <w:rFonts w:ascii="Arial" w:eastAsia="Arial" w:hAnsi="Arial" w:cs="Arial"/>
      <w:color w:val="000000"/>
      <w:sz w:val="22"/>
      <w:lang w:val="es-ES" w:eastAsia="es-ES"/>
    </w:rPr>
  </w:style>
  <w:style w:type="character" w:customStyle="1" w:styleId="apple-converted-space">
    <w:name w:val="apple-converted-space"/>
    <w:basedOn w:val="Fuentedeprrafopredeter"/>
    <w:rsid w:val="00F7214B"/>
  </w:style>
  <w:style w:type="character" w:customStyle="1" w:styleId="Ttulo1Car">
    <w:name w:val="Título 1 Car"/>
    <w:basedOn w:val="Fuentedeprrafopredeter"/>
    <w:link w:val="Ttulo1"/>
    <w:uiPriority w:val="9"/>
    <w:rsid w:val="00F7214B"/>
    <w:rPr>
      <w:rFonts w:ascii="Times" w:hAnsi="Times"/>
      <w:b/>
      <w:bCs/>
      <w:kern w:val="36"/>
      <w:sz w:val="48"/>
      <w:szCs w:val="48"/>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99A"/>
    <w:rPr>
      <w:sz w:val="24"/>
    </w:rPr>
  </w:style>
  <w:style w:type="paragraph" w:styleId="Ttulo1">
    <w:name w:val="heading 1"/>
    <w:basedOn w:val="Normal"/>
    <w:link w:val="Ttulo1Car"/>
    <w:uiPriority w:val="9"/>
    <w:qFormat/>
    <w:rsid w:val="00F7214B"/>
    <w:pPr>
      <w:spacing w:before="100" w:beforeAutospacing="1" w:after="100" w:afterAutospacing="1"/>
      <w:outlineLvl w:val="0"/>
    </w:pPr>
    <w:rPr>
      <w:rFonts w:ascii="Times" w:hAnsi="Times"/>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rsid w:val="00F7214B"/>
    <w:pPr>
      <w:spacing w:after="0" w:line="276" w:lineRule="auto"/>
    </w:pPr>
    <w:rPr>
      <w:rFonts w:ascii="Arial" w:eastAsia="Arial" w:hAnsi="Arial" w:cs="Arial"/>
      <w:color w:val="000000"/>
      <w:sz w:val="22"/>
      <w:lang w:val="es-ES" w:eastAsia="es-ES"/>
    </w:rPr>
  </w:style>
  <w:style w:type="character" w:customStyle="1" w:styleId="apple-converted-space">
    <w:name w:val="apple-converted-space"/>
    <w:basedOn w:val="Fuentedeprrafopredeter"/>
    <w:rsid w:val="00F7214B"/>
  </w:style>
  <w:style w:type="character" w:customStyle="1" w:styleId="Ttulo1Car">
    <w:name w:val="Título 1 Car"/>
    <w:basedOn w:val="Fuentedeprrafopredeter"/>
    <w:link w:val="Ttulo1"/>
    <w:uiPriority w:val="9"/>
    <w:rsid w:val="00F7214B"/>
    <w:rPr>
      <w:rFonts w:ascii="Times" w:hAnsi="Times"/>
      <w:b/>
      <w:bCs/>
      <w:kern w:val="36"/>
      <w:sz w:val="48"/>
      <w:szCs w:val="4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61296">
      <w:bodyDiv w:val="1"/>
      <w:marLeft w:val="0"/>
      <w:marRight w:val="0"/>
      <w:marTop w:val="0"/>
      <w:marBottom w:val="0"/>
      <w:divBdr>
        <w:top w:val="none" w:sz="0" w:space="0" w:color="auto"/>
        <w:left w:val="none" w:sz="0" w:space="0" w:color="auto"/>
        <w:bottom w:val="none" w:sz="0" w:space="0" w:color="auto"/>
        <w:right w:val="none" w:sz="0" w:space="0" w:color="auto"/>
      </w:divBdr>
    </w:div>
    <w:div w:id="1087847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1211</Characters>
  <Application>Microsoft Macintosh Word</Application>
  <DocSecurity>0</DocSecurity>
  <Lines>10</Lines>
  <Paragraphs>2</Paragraphs>
  <ScaleCrop>false</ScaleCrop>
  <Company>UJAEN</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José-Luis Anta</dc:creator>
  <cp:keywords/>
  <dc:description/>
  <cp:lastModifiedBy>José-Luis Anta</cp:lastModifiedBy>
  <cp:revision>1</cp:revision>
  <dcterms:created xsi:type="dcterms:W3CDTF">2016-09-26T08:39:00Z</dcterms:created>
  <dcterms:modified xsi:type="dcterms:W3CDTF">2016-09-26T08:45:00Z</dcterms:modified>
</cp:coreProperties>
</file>