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58349" w14:textId="77777777" w:rsidR="00470F60" w:rsidRPr="001367F6" w:rsidRDefault="00470F60" w:rsidP="00964526">
      <w:pPr>
        <w:jc w:val="center"/>
        <w:rPr>
          <w:rFonts w:ascii="Times New Roman" w:hAnsi="Times New Roman" w:cs="Times New Roman"/>
        </w:rPr>
      </w:pPr>
    </w:p>
    <w:p w14:paraId="11AD5043" w14:textId="14756102" w:rsidR="00964526" w:rsidRPr="001367F6" w:rsidRDefault="00964526" w:rsidP="00964526">
      <w:pPr>
        <w:jc w:val="center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>.</w:t>
      </w:r>
    </w:p>
    <w:p w14:paraId="718C8A76" w14:textId="77777777" w:rsidR="004661B3" w:rsidRPr="001367F6" w:rsidRDefault="004661B3" w:rsidP="00964526">
      <w:pPr>
        <w:jc w:val="center"/>
        <w:rPr>
          <w:rFonts w:ascii="Times New Roman" w:hAnsi="Times New Roman" w:cs="Times New Roman"/>
        </w:rPr>
      </w:pPr>
    </w:p>
    <w:p w14:paraId="337793E8" w14:textId="6C9B9BE7" w:rsidR="00082E45" w:rsidRDefault="00493710" w:rsidP="00964526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Copaternidad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 w:rsidR="00082E45">
        <w:rPr>
          <w:rFonts w:ascii="Times New Roman" w:hAnsi="Times New Roman" w:cs="Times New Roman"/>
          <w:b/>
        </w:rPr>
        <w:t>pluripaternidad</w:t>
      </w:r>
      <w:proofErr w:type="spellEnd"/>
      <w:r>
        <w:rPr>
          <w:rFonts w:ascii="Times New Roman" w:hAnsi="Times New Roman" w:cs="Times New Roman"/>
          <w:b/>
        </w:rPr>
        <w:t xml:space="preserve"> y ausencia</w:t>
      </w:r>
      <w:r w:rsidR="00082E45">
        <w:rPr>
          <w:rFonts w:ascii="Times New Roman" w:hAnsi="Times New Roman" w:cs="Times New Roman"/>
          <w:b/>
        </w:rPr>
        <w:t xml:space="preserve">. </w:t>
      </w:r>
    </w:p>
    <w:p w14:paraId="358D858B" w14:textId="6FF6A04D" w:rsidR="00964526" w:rsidRPr="00082E45" w:rsidRDefault="00082E45" w:rsidP="00082E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La experiencia de </w:t>
      </w:r>
      <w:r w:rsidR="00964526" w:rsidRPr="0051578F">
        <w:rPr>
          <w:rFonts w:ascii="Times New Roman" w:hAnsi="Times New Roman" w:cs="Times New Roman"/>
          <w:b/>
        </w:rPr>
        <w:t>padres divorciados</w:t>
      </w:r>
      <w:r>
        <w:rPr>
          <w:rFonts w:ascii="Times New Roman" w:hAnsi="Times New Roman" w:cs="Times New Roman"/>
          <w:b/>
        </w:rPr>
        <w:t xml:space="preserve"> </w:t>
      </w:r>
      <w:r w:rsidR="00964526" w:rsidRPr="0051578F">
        <w:rPr>
          <w:rFonts w:ascii="Times New Roman" w:hAnsi="Times New Roman" w:cs="Times New Roman"/>
          <w:b/>
        </w:rPr>
        <w:t>sin la custodia de sus hijos</w:t>
      </w:r>
      <w:r>
        <w:rPr>
          <w:rFonts w:ascii="Times New Roman" w:hAnsi="Times New Roman" w:cs="Times New Roman"/>
          <w:b/>
        </w:rPr>
        <w:t xml:space="preserve"> en la Ciudad de México</w:t>
      </w:r>
      <w:r w:rsidR="00964526" w:rsidRPr="0051578F">
        <w:rPr>
          <w:rFonts w:ascii="Times New Roman" w:hAnsi="Times New Roman" w:cs="Times New Roman"/>
          <w:b/>
        </w:rPr>
        <w:t>.</w:t>
      </w:r>
    </w:p>
    <w:p w14:paraId="65E142C1" w14:textId="77777777" w:rsidR="004661B3" w:rsidRPr="001367F6" w:rsidRDefault="004661B3" w:rsidP="009645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C51A7" w14:textId="77777777" w:rsidR="00964526" w:rsidRPr="001367F6" w:rsidRDefault="00964526" w:rsidP="00964526">
      <w:pPr>
        <w:jc w:val="right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 xml:space="preserve">Margarita Estrada </w:t>
      </w:r>
      <w:proofErr w:type="spellStart"/>
      <w:r w:rsidRPr="001367F6">
        <w:rPr>
          <w:rFonts w:ascii="Times New Roman" w:hAnsi="Times New Roman" w:cs="Times New Roman"/>
        </w:rPr>
        <w:t>Iguíniz</w:t>
      </w:r>
      <w:proofErr w:type="spellEnd"/>
    </w:p>
    <w:p w14:paraId="43153528" w14:textId="77777777" w:rsidR="00964526" w:rsidRPr="001367F6" w:rsidRDefault="00964526" w:rsidP="00964526">
      <w:pPr>
        <w:jc w:val="right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>CIESAS-Ciudad de México.</w:t>
      </w:r>
    </w:p>
    <w:p w14:paraId="76175327" w14:textId="77777777" w:rsidR="00244DFA" w:rsidRDefault="00244DFA" w:rsidP="004661B3">
      <w:pPr>
        <w:jc w:val="both"/>
        <w:rPr>
          <w:rFonts w:ascii="Times New Roman" w:hAnsi="Times New Roman" w:cs="Times New Roman"/>
        </w:rPr>
      </w:pPr>
    </w:p>
    <w:p w14:paraId="0FDEA297" w14:textId="474A3F5D" w:rsidR="004661B3" w:rsidRPr="001367F6" w:rsidRDefault="002713F5" w:rsidP="004661B3">
      <w:pPr>
        <w:jc w:val="both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>Un divorci</w:t>
      </w:r>
      <w:r w:rsidR="000738F3" w:rsidRPr="001367F6">
        <w:rPr>
          <w:rFonts w:ascii="Times New Roman" w:hAnsi="Times New Roman" w:cs="Times New Roman"/>
        </w:rPr>
        <w:t>o supone pérdidas y ganancias,</w:t>
      </w:r>
      <w:r w:rsidRPr="001367F6">
        <w:rPr>
          <w:rFonts w:ascii="Times New Roman" w:hAnsi="Times New Roman" w:cs="Times New Roman"/>
        </w:rPr>
        <w:t xml:space="preserve"> </w:t>
      </w:r>
      <w:r w:rsidR="004661B3" w:rsidRPr="001367F6">
        <w:rPr>
          <w:rFonts w:ascii="Times New Roman" w:hAnsi="Times New Roman" w:cs="Times New Roman"/>
        </w:rPr>
        <w:t xml:space="preserve">que </w:t>
      </w:r>
      <w:r w:rsidRPr="001367F6">
        <w:rPr>
          <w:rFonts w:ascii="Times New Roman" w:hAnsi="Times New Roman" w:cs="Times New Roman"/>
        </w:rPr>
        <w:t>despierta</w:t>
      </w:r>
      <w:r w:rsidR="004661B3" w:rsidRPr="001367F6">
        <w:rPr>
          <w:rFonts w:ascii="Times New Roman" w:hAnsi="Times New Roman" w:cs="Times New Roman"/>
        </w:rPr>
        <w:t>n</w:t>
      </w:r>
      <w:r w:rsidRPr="001367F6">
        <w:rPr>
          <w:rFonts w:ascii="Times New Roman" w:hAnsi="Times New Roman" w:cs="Times New Roman"/>
        </w:rPr>
        <w:t xml:space="preserve"> sentimientos diversos en los involucrados –alivio, eno</w:t>
      </w:r>
      <w:r w:rsidR="004661B3" w:rsidRPr="001367F6">
        <w:rPr>
          <w:rFonts w:ascii="Times New Roman" w:hAnsi="Times New Roman" w:cs="Times New Roman"/>
        </w:rPr>
        <w:t>jo, tristeza, tranquilidad-. Una separación conyugal i</w:t>
      </w:r>
      <w:r w:rsidRPr="001367F6">
        <w:rPr>
          <w:rFonts w:ascii="Times New Roman" w:hAnsi="Times New Roman" w:cs="Times New Roman"/>
        </w:rPr>
        <w:t>mplica una reorganización de la vida diaria</w:t>
      </w:r>
      <w:r w:rsidR="004661B3" w:rsidRPr="001367F6">
        <w:rPr>
          <w:rFonts w:ascii="Times New Roman" w:hAnsi="Times New Roman" w:cs="Times New Roman"/>
        </w:rPr>
        <w:t xml:space="preserve">. </w:t>
      </w:r>
      <w:r w:rsidR="00244DFA">
        <w:rPr>
          <w:rFonts w:ascii="Times New Roman" w:hAnsi="Times New Roman" w:cs="Times New Roman"/>
        </w:rPr>
        <w:t>Y cónyuge que</w:t>
      </w:r>
      <w:r w:rsidR="002D2E71" w:rsidRPr="001367F6">
        <w:rPr>
          <w:rFonts w:ascii="Times New Roman" w:hAnsi="Times New Roman" w:cs="Times New Roman"/>
        </w:rPr>
        <w:t xml:space="preserve"> debe abandonar el hogar</w:t>
      </w:r>
      <w:r w:rsidR="004661B3" w:rsidRPr="001367F6">
        <w:rPr>
          <w:rFonts w:ascii="Times New Roman" w:hAnsi="Times New Roman" w:cs="Times New Roman"/>
        </w:rPr>
        <w:t>,</w:t>
      </w:r>
      <w:r w:rsidR="00244DFA">
        <w:rPr>
          <w:rFonts w:ascii="Times New Roman" w:hAnsi="Times New Roman" w:cs="Times New Roman"/>
        </w:rPr>
        <w:t xml:space="preserve"> debe</w:t>
      </w:r>
      <w:bookmarkStart w:id="0" w:name="_GoBack"/>
      <w:bookmarkEnd w:id="0"/>
      <w:r w:rsidR="002D2E71" w:rsidRPr="001367F6">
        <w:rPr>
          <w:rFonts w:ascii="Times New Roman" w:hAnsi="Times New Roman" w:cs="Times New Roman"/>
        </w:rPr>
        <w:t xml:space="preserve"> establecer nuevas modalidades de relación con la prole que procreó</w:t>
      </w:r>
      <w:r w:rsidR="001367F6">
        <w:rPr>
          <w:rFonts w:ascii="Times New Roman" w:hAnsi="Times New Roman" w:cs="Times New Roman"/>
        </w:rPr>
        <w:t xml:space="preserve"> en ese matrimonio</w:t>
      </w:r>
      <w:r w:rsidR="002D2E71" w:rsidRPr="001367F6">
        <w:rPr>
          <w:rFonts w:ascii="Times New Roman" w:hAnsi="Times New Roman" w:cs="Times New Roman"/>
        </w:rPr>
        <w:t xml:space="preserve">. </w:t>
      </w:r>
    </w:p>
    <w:p w14:paraId="6A0FDF0B" w14:textId="77777777" w:rsidR="004661B3" w:rsidRPr="001367F6" w:rsidRDefault="004661B3" w:rsidP="004661B3">
      <w:pPr>
        <w:jc w:val="both"/>
        <w:rPr>
          <w:rFonts w:ascii="Times New Roman" w:hAnsi="Times New Roman" w:cs="Times New Roman"/>
        </w:rPr>
      </w:pPr>
    </w:p>
    <w:p w14:paraId="2DF678E9" w14:textId="174329F8" w:rsidR="00964526" w:rsidRPr="001367F6" w:rsidRDefault="004661B3" w:rsidP="004661B3">
      <w:pPr>
        <w:ind w:firstLine="720"/>
        <w:jc w:val="both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 xml:space="preserve">Al perder la convivencia diaria, </w:t>
      </w:r>
      <w:r w:rsidR="002D2E71" w:rsidRPr="001367F6">
        <w:rPr>
          <w:rFonts w:ascii="Times New Roman" w:hAnsi="Times New Roman" w:cs="Times New Roman"/>
        </w:rPr>
        <w:t xml:space="preserve">los varones que no tienen la custodia de sus hijos </w:t>
      </w:r>
      <w:r w:rsidRPr="001367F6">
        <w:rPr>
          <w:rFonts w:ascii="Times New Roman" w:hAnsi="Times New Roman" w:cs="Times New Roman"/>
        </w:rPr>
        <w:t xml:space="preserve">deben incursionar en </w:t>
      </w:r>
      <w:r w:rsidR="001367F6">
        <w:rPr>
          <w:rFonts w:ascii="Times New Roman" w:hAnsi="Times New Roman" w:cs="Times New Roman"/>
        </w:rPr>
        <w:t xml:space="preserve">modos </w:t>
      </w:r>
      <w:r w:rsidRPr="001367F6">
        <w:rPr>
          <w:rFonts w:ascii="Times New Roman" w:hAnsi="Times New Roman" w:cs="Times New Roman"/>
        </w:rPr>
        <w:t>de relación</w:t>
      </w:r>
      <w:r w:rsidR="00AC703C">
        <w:rPr>
          <w:rFonts w:ascii="Times New Roman" w:hAnsi="Times New Roman" w:cs="Times New Roman"/>
        </w:rPr>
        <w:t xml:space="preserve"> y de convivencia</w:t>
      </w:r>
      <w:r w:rsidRPr="001367F6">
        <w:rPr>
          <w:rFonts w:ascii="Times New Roman" w:hAnsi="Times New Roman" w:cs="Times New Roman"/>
        </w:rPr>
        <w:t xml:space="preserve"> que son </w:t>
      </w:r>
      <w:r w:rsidR="002D2E71" w:rsidRPr="001367F6">
        <w:rPr>
          <w:rFonts w:ascii="Times New Roman" w:hAnsi="Times New Roman" w:cs="Times New Roman"/>
        </w:rPr>
        <w:t>desconocidas</w:t>
      </w:r>
      <w:r w:rsidR="00353A48">
        <w:rPr>
          <w:rFonts w:ascii="Times New Roman" w:hAnsi="Times New Roman" w:cs="Times New Roman"/>
        </w:rPr>
        <w:t xml:space="preserve"> a</w:t>
      </w:r>
      <w:r w:rsidRPr="001367F6">
        <w:rPr>
          <w:rFonts w:ascii="Times New Roman" w:hAnsi="Times New Roman" w:cs="Times New Roman"/>
        </w:rPr>
        <w:t xml:space="preserve">l padre </w:t>
      </w:r>
      <w:r w:rsidR="00353A48">
        <w:rPr>
          <w:rFonts w:ascii="Times New Roman" w:hAnsi="Times New Roman" w:cs="Times New Roman"/>
        </w:rPr>
        <w:t>y a su</w:t>
      </w:r>
      <w:r w:rsidRPr="001367F6">
        <w:rPr>
          <w:rFonts w:ascii="Times New Roman" w:hAnsi="Times New Roman" w:cs="Times New Roman"/>
        </w:rPr>
        <w:t xml:space="preserve"> descendencia</w:t>
      </w:r>
      <w:r w:rsidR="002D2E71" w:rsidRPr="001367F6">
        <w:rPr>
          <w:rFonts w:ascii="Times New Roman" w:hAnsi="Times New Roman" w:cs="Times New Roman"/>
        </w:rPr>
        <w:t xml:space="preserve">. </w:t>
      </w:r>
      <w:r w:rsidR="005C2DA5" w:rsidRPr="001367F6">
        <w:rPr>
          <w:rFonts w:ascii="Times New Roman" w:hAnsi="Times New Roman" w:cs="Times New Roman"/>
        </w:rPr>
        <w:t xml:space="preserve">Estas nuevas </w:t>
      </w:r>
      <w:r w:rsidR="00AC703C">
        <w:rPr>
          <w:rFonts w:ascii="Times New Roman" w:hAnsi="Times New Roman" w:cs="Times New Roman"/>
        </w:rPr>
        <w:t>form</w:t>
      </w:r>
      <w:r w:rsidR="005C2DA5" w:rsidRPr="001367F6">
        <w:rPr>
          <w:rFonts w:ascii="Times New Roman" w:hAnsi="Times New Roman" w:cs="Times New Roman"/>
        </w:rPr>
        <w:t>as generan</w:t>
      </w:r>
      <w:r w:rsidR="00082E45">
        <w:rPr>
          <w:rFonts w:ascii="Times New Roman" w:hAnsi="Times New Roman" w:cs="Times New Roman"/>
        </w:rPr>
        <w:t xml:space="preserve">, en un primer momento, incertidumbre y extrañeza; sin embargo, </w:t>
      </w:r>
      <w:r w:rsidR="00AC703C">
        <w:rPr>
          <w:rFonts w:ascii="Times New Roman" w:hAnsi="Times New Roman" w:cs="Times New Roman"/>
        </w:rPr>
        <w:t xml:space="preserve">con el paso del tiempo </w:t>
      </w:r>
      <w:r w:rsidR="00353A48">
        <w:rPr>
          <w:rFonts w:ascii="Times New Roman" w:hAnsi="Times New Roman" w:cs="Times New Roman"/>
        </w:rPr>
        <w:t xml:space="preserve">se convierten en </w:t>
      </w:r>
      <w:r w:rsidR="00AC703C">
        <w:rPr>
          <w:rFonts w:ascii="Times New Roman" w:hAnsi="Times New Roman" w:cs="Times New Roman"/>
        </w:rPr>
        <w:t xml:space="preserve">formas de </w:t>
      </w:r>
      <w:r w:rsidR="005C2DA5" w:rsidRPr="001367F6">
        <w:rPr>
          <w:rFonts w:ascii="Times New Roman" w:hAnsi="Times New Roman" w:cs="Times New Roman"/>
        </w:rPr>
        <w:t xml:space="preserve"> relación paterno/ filial</w:t>
      </w:r>
      <w:r w:rsidR="00AC703C">
        <w:rPr>
          <w:rFonts w:ascii="Times New Roman" w:hAnsi="Times New Roman" w:cs="Times New Roman"/>
        </w:rPr>
        <w:t xml:space="preserve"> </w:t>
      </w:r>
      <w:r w:rsidR="00353A48">
        <w:rPr>
          <w:rFonts w:ascii="Times New Roman" w:hAnsi="Times New Roman" w:cs="Times New Roman"/>
        </w:rPr>
        <w:t xml:space="preserve">adecuadas </w:t>
      </w:r>
      <w:r w:rsidR="00AC703C">
        <w:rPr>
          <w:rFonts w:ascii="Times New Roman" w:hAnsi="Times New Roman" w:cs="Times New Roman"/>
        </w:rPr>
        <w:t xml:space="preserve">a las condiciones </w:t>
      </w:r>
      <w:r w:rsidR="00353A48">
        <w:rPr>
          <w:rFonts w:ascii="Times New Roman" w:hAnsi="Times New Roman" w:cs="Times New Roman"/>
        </w:rPr>
        <w:t xml:space="preserve">de vida </w:t>
      </w:r>
      <w:r w:rsidR="00AC703C">
        <w:rPr>
          <w:rFonts w:ascii="Times New Roman" w:hAnsi="Times New Roman" w:cs="Times New Roman"/>
        </w:rPr>
        <w:t>del padre y la prole</w:t>
      </w:r>
      <w:r w:rsidR="002713F5" w:rsidRPr="001367F6">
        <w:rPr>
          <w:rFonts w:ascii="Times New Roman" w:hAnsi="Times New Roman" w:cs="Times New Roman"/>
        </w:rPr>
        <w:t xml:space="preserve"> (Beck y Beck-</w:t>
      </w:r>
      <w:proofErr w:type="spellStart"/>
      <w:r w:rsidR="002713F5" w:rsidRPr="001367F6">
        <w:rPr>
          <w:rFonts w:ascii="Times New Roman" w:hAnsi="Times New Roman" w:cs="Times New Roman"/>
        </w:rPr>
        <w:t>Gernsheim</w:t>
      </w:r>
      <w:proofErr w:type="spellEnd"/>
      <w:r w:rsidR="002713F5" w:rsidRPr="001367F6">
        <w:rPr>
          <w:rFonts w:ascii="Times New Roman" w:hAnsi="Times New Roman" w:cs="Times New Roman"/>
        </w:rPr>
        <w:t>,</w:t>
      </w:r>
      <w:r w:rsidR="001367F6">
        <w:rPr>
          <w:rFonts w:ascii="Times New Roman" w:hAnsi="Times New Roman" w:cs="Times New Roman"/>
        </w:rPr>
        <w:t xml:space="preserve"> 2001;</w:t>
      </w:r>
      <w:r w:rsidR="002713F5" w:rsidRPr="001367F6">
        <w:rPr>
          <w:rFonts w:ascii="Times New Roman" w:hAnsi="Times New Roman" w:cs="Times New Roman"/>
        </w:rPr>
        <w:t xml:space="preserve"> </w:t>
      </w:r>
      <w:proofErr w:type="spellStart"/>
      <w:r w:rsidR="002713F5" w:rsidRPr="001367F6">
        <w:rPr>
          <w:rFonts w:ascii="Times New Roman" w:hAnsi="Times New Roman" w:cs="Times New Roman"/>
        </w:rPr>
        <w:t>Théry</w:t>
      </w:r>
      <w:proofErr w:type="spellEnd"/>
      <w:r w:rsidR="002713F5" w:rsidRPr="001367F6">
        <w:rPr>
          <w:rFonts w:ascii="Times New Roman" w:hAnsi="Times New Roman" w:cs="Times New Roman"/>
        </w:rPr>
        <w:t>, 1987)</w:t>
      </w:r>
      <w:r w:rsidR="005C2DA5" w:rsidRPr="001367F6">
        <w:rPr>
          <w:rFonts w:ascii="Times New Roman" w:hAnsi="Times New Roman" w:cs="Times New Roman"/>
        </w:rPr>
        <w:t>.</w:t>
      </w:r>
    </w:p>
    <w:p w14:paraId="63893DC3" w14:textId="77777777" w:rsidR="005C2DA5" w:rsidRPr="001367F6" w:rsidRDefault="005C2DA5" w:rsidP="00964526">
      <w:pPr>
        <w:jc w:val="both"/>
        <w:rPr>
          <w:rFonts w:ascii="Times New Roman" w:hAnsi="Times New Roman" w:cs="Times New Roman"/>
        </w:rPr>
      </w:pPr>
    </w:p>
    <w:p w14:paraId="231347BF" w14:textId="44E01CC2" w:rsidR="005C2DA5" w:rsidRPr="001367F6" w:rsidRDefault="005C2DA5" w:rsidP="00964526">
      <w:pPr>
        <w:ind w:firstLine="720"/>
        <w:jc w:val="both"/>
        <w:rPr>
          <w:rFonts w:ascii="Times New Roman" w:hAnsi="Times New Roman" w:cs="Times New Roman"/>
        </w:rPr>
      </w:pPr>
      <w:r w:rsidRPr="001367F6">
        <w:rPr>
          <w:rFonts w:ascii="Times New Roman" w:hAnsi="Times New Roman" w:cs="Times New Roman"/>
        </w:rPr>
        <w:t xml:space="preserve">El trabajo </w:t>
      </w:r>
      <w:r w:rsidR="00964526" w:rsidRPr="001367F6">
        <w:rPr>
          <w:rFonts w:ascii="Times New Roman" w:hAnsi="Times New Roman" w:cs="Times New Roman"/>
        </w:rPr>
        <w:t xml:space="preserve">analizará las formas </w:t>
      </w:r>
      <w:r w:rsidRPr="001367F6">
        <w:rPr>
          <w:rFonts w:ascii="Times New Roman" w:hAnsi="Times New Roman" w:cs="Times New Roman"/>
        </w:rPr>
        <w:t xml:space="preserve">de relación </w:t>
      </w:r>
      <w:r w:rsidR="00AC703C">
        <w:rPr>
          <w:rFonts w:ascii="Times New Roman" w:hAnsi="Times New Roman" w:cs="Times New Roman"/>
        </w:rPr>
        <w:t xml:space="preserve">paterno/filial </w:t>
      </w:r>
      <w:r w:rsidR="002713F5" w:rsidRPr="001367F6">
        <w:rPr>
          <w:rFonts w:ascii="Times New Roman" w:hAnsi="Times New Roman" w:cs="Times New Roman"/>
        </w:rPr>
        <w:t>de un grupo de padres que no tienen la custodia</w:t>
      </w:r>
      <w:r w:rsidR="00493710">
        <w:rPr>
          <w:rFonts w:ascii="Times New Roman" w:hAnsi="Times New Roman" w:cs="Times New Roman"/>
        </w:rPr>
        <w:t>, y los elementos que intervienen en su configuración</w:t>
      </w:r>
      <w:r w:rsidRPr="001367F6">
        <w:rPr>
          <w:rFonts w:ascii="Times New Roman" w:hAnsi="Times New Roman" w:cs="Times New Roman"/>
        </w:rPr>
        <w:t xml:space="preserve">. </w:t>
      </w:r>
      <w:r w:rsidR="00964526" w:rsidRPr="001367F6">
        <w:rPr>
          <w:rFonts w:ascii="Times New Roman" w:hAnsi="Times New Roman" w:cs="Times New Roman"/>
        </w:rPr>
        <w:t xml:space="preserve">Estas </w:t>
      </w:r>
      <w:r w:rsidR="00353A48">
        <w:rPr>
          <w:rFonts w:ascii="Times New Roman" w:hAnsi="Times New Roman" w:cs="Times New Roman"/>
        </w:rPr>
        <w:t xml:space="preserve">formas </w:t>
      </w:r>
      <w:r w:rsidR="00964526" w:rsidRPr="001367F6">
        <w:rPr>
          <w:rFonts w:ascii="Times New Roman" w:hAnsi="Times New Roman" w:cs="Times New Roman"/>
        </w:rPr>
        <w:t xml:space="preserve">involucran aspectos </w:t>
      </w:r>
      <w:r w:rsidR="002713F5" w:rsidRPr="001367F6">
        <w:rPr>
          <w:rFonts w:ascii="Times New Roman" w:hAnsi="Times New Roman" w:cs="Times New Roman"/>
        </w:rPr>
        <w:t xml:space="preserve">que tienen dimensiones simbólicas, afectivas y materiales, y que se concretan en acciones </w:t>
      </w:r>
      <w:r w:rsidR="00964526" w:rsidRPr="001367F6">
        <w:rPr>
          <w:rFonts w:ascii="Times New Roman" w:hAnsi="Times New Roman" w:cs="Times New Roman"/>
        </w:rPr>
        <w:t>como la entrega de la pensión, el cumplimiento del régimen de visitas, la participación en las actividades de la prole, y el apoyo que les brindan en momentos de crisis.</w:t>
      </w:r>
      <w:r w:rsidR="002713F5" w:rsidRPr="001367F6">
        <w:rPr>
          <w:rFonts w:ascii="Times New Roman" w:hAnsi="Times New Roman" w:cs="Times New Roman"/>
        </w:rPr>
        <w:t xml:space="preserve"> </w:t>
      </w:r>
      <w:r w:rsidR="00493710">
        <w:rPr>
          <w:rFonts w:ascii="Times New Roman" w:hAnsi="Times New Roman" w:cs="Times New Roman"/>
        </w:rPr>
        <w:t>Estas acciones d</w:t>
      </w:r>
      <w:r w:rsidR="00C25BDD" w:rsidRPr="001367F6">
        <w:rPr>
          <w:rFonts w:ascii="Times New Roman" w:hAnsi="Times New Roman" w:cs="Times New Roman"/>
        </w:rPr>
        <w:t xml:space="preserve">el padre no custodio </w:t>
      </w:r>
      <w:r w:rsidR="00493710">
        <w:rPr>
          <w:rFonts w:ascii="Times New Roman" w:hAnsi="Times New Roman" w:cs="Times New Roman"/>
        </w:rPr>
        <w:t xml:space="preserve">le permiten mantener una presencia constante </w:t>
      </w:r>
      <w:r w:rsidR="00353A48">
        <w:rPr>
          <w:rFonts w:ascii="Times New Roman" w:hAnsi="Times New Roman" w:cs="Times New Roman"/>
        </w:rPr>
        <w:t xml:space="preserve">en la </w:t>
      </w:r>
      <w:r w:rsidR="002713F5" w:rsidRPr="001367F6">
        <w:rPr>
          <w:rFonts w:ascii="Times New Roman" w:hAnsi="Times New Roman" w:cs="Times New Roman"/>
        </w:rPr>
        <w:t xml:space="preserve">vida diaria de su prole, </w:t>
      </w:r>
      <w:r w:rsidR="00C25BDD" w:rsidRPr="001367F6">
        <w:rPr>
          <w:rFonts w:ascii="Times New Roman" w:hAnsi="Times New Roman" w:cs="Times New Roman"/>
        </w:rPr>
        <w:t xml:space="preserve">y </w:t>
      </w:r>
      <w:r w:rsidR="002713F5" w:rsidRPr="001367F6">
        <w:rPr>
          <w:rFonts w:ascii="Times New Roman" w:hAnsi="Times New Roman" w:cs="Times New Roman"/>
        </w:rPr>
        <w:t>fortalece</w:t>
      </w:r>
      <w:r w:rsidR="00C25BDD" w:rsidRPr="001367F6">
        <w:rPr>
          <w:rFonts w:ascii="Times New Roman" w:hAnsi="Times New Roman" w:cs="Times New Roman"/>
        </w:rPr>
        <w:t>r</w:t>
      </w:r>
      <w:r w:rsidR="002713F5" w:rsidRPr="001367F6">
        <w:rPr>
          <w:rFonts w:ascii="Times New Roman" w:hAnsi="Times New Roman" w:cs="Times New Roman"/>
        </w:rPr>
        <w:t xml:space="preserve"> el vínculo </w:t>
      </w:r>
      <w:r w:rsidR="00C25BDD" w:rsidRPr="001367F6">
        <w:rPr>
          <w:rFonts w:ascii="Times New Roman" w:hAnsi="Times New Roman" w:cs="Times New Roman"/>
        </w:rPr>
        <w:t xml:space="preserve">que le une </w:t>
      </w:r>
      <w:r w:rsidR="00353A48">
        <w:rPr>
          <w:rFonts w:ascii="Times New Roman" w:hAnsi="Times New Roman" w:cs="Times New Roman"/>
        </w:rPr>
        <w:t>a ellos</w:t>
      </w:r>
      <w:r w:rsidR="00C25BDD" w:rsidRPr="001367F6">
        <w:rPr>
          <w:rFonts w:ascii="Times New Roman" w:hAnsi="Times New Roman" w:cs="Times New Roman"/>
        </w:rPr>
        <w:t>.</w:t>
      </w:r>
      <w:r w:rsidR="002713F5" w:rsidRPr="001367F6">
        <w:rPr>
          <w:rFonts w:ascii="Times New Roman" w:hAnsi="Times New Roman" w:cs="Times New Roman"/>
        </w:rPr>
        <w:t xml:space="preserve"> </w:t>
      </w:r>
      <w:r w:rsidR="00C25BDD" w:rsidRPr="001367F6">
        <w:rPr>
          <w:rFonts w:ascii="Times New Roman" w:hAnsi="Times New Roman" w:cs="Times New Roman"/>
        </w:rPr>
        <w:t xml:space="preserve">Sin embargo, no todos los padres </w:t>
      </w:r>
      <w:r w:rsidR="00B15743">
        <w:rPr>
          <w:rFonts w:ascii="Times New Roman" w:hAnsi="Times New Roman" w:cs="Times New Roman"/>
        </w:rPr>
        <w:t>están presentes la misma</w:t>
      </w:r>
      <w:r w:rsidR="004661B3" w:rsidRPr="001367F6">
        <w:rPr>
          <w:rFonts w:ascii="Times New Roman" w:hAnsi="Times New Roman" w:cs="Times New Roman"/>
        </w:rPr>
        <w:t xml:space="preserve"> manera </w:t>
      </w:r>
      <w:r w:rsidR="00353A48">
        <w:rPr>
          <w:rFonts w:ascii="Times New Roman" w:hAnsi="Times New Roman" w:cs="Times New Roman"/>
        </w:rPr>
        <w:t>en la vida</w:t>
      </w:r>
      <w:r w:rsidR="00B15743">
        <w:rPr>
          <w:rFonts w:ascii="Times New Roman" w:hAnsi="Times New Roman" w:cs="Times New Roman"/>
        </w:rPr>
        <w:t xml:space="preserve"> de su progenie. Mientras algunos establecen relaciones de </w:t>
      </w:r>
      <w:proofErr w:type="spellStart"/>
      <w:r w:rsidR="00B15743">
        <w:rPr>
          <w:rFonts w:ascii="Times New Roman" w:hAnsi="Times New Roman" w:cs="Times New Roman"/>
        </w:rPr>
        <w:t>copaternidad</w:t>
      </w:r>
      <w:proofErr w:type="spellEnd"/>
      <w:r w:rsidR="00B15743">
        <w:rPr>
          <w:rFonts w:ascii="Times New Roman" w:hAnsi="Times New Roman" w:cs="Times New Roman"/>
        </w:rPr>
        <w:t xml:space="preserve">, y </w:t>
      </w:r>
      <w:proofErr w:type="spellStart"/>
      <w:r w:rsidR="00B15743">
        <w:rPr>
          <w:rFonts w:ascii="Times New Roman" w:hAnsi="Times New Roman" w:cs="Times New Roman"/>
        </w:rPr>
        <w:t>pluripaternidad</w:t>
      </w:r>
      <w:proofErr w:type="spellEnd"/>
      <w:r w:rsidR="00B15743">
        <w:rPr>
          <w:rFonts w:ascii="Times New Roman" w:hAnsi="Times New Roman" w:cs="Times New Roman"/>
        </w:rPr>
        <w:t xml:space="preserve"> con su prole, otros optan por retirarse, </w:t>
      </w:r>
      <w:r w:rsidR="00493710">
        <w:rPr>
          <w:rFonts w:ascii="Times New Roman" w:hAnsi="Times New Roman" w:cs="Times New Roman"/>
        </w:rPr>
        <w:t xml:space="preserve">y </w:t>
      </w:r>
      <w:r w:rsidR="00B15743">
        <w:rPr>
          <w:rFonts w:ascii="Times New Roman" w:hAnsi="Times New Roman" w:cs="Times New Roman"/>
        </w:rPr>
        <w:t>desa</w:t>
      </w:r>
      <w:r w:rsidR="00493710">
        <w:rPr>
          <w:rFonts w:ascii="Times New Roman" w:hAnsi="Times New Roman" w:cs="Times New Roman"/>
        </w:rPr>
        <w:t>parecer de la vida de sus hijos</w:t>
      </w:r>
      <w:r w:rsidR="0051578F">
        <w:rPr>
          <w:rFonts w:ascii="Times New Roman" w:hAnsi="Times New Roman" w:cs="Times New Roman"/>
        </w:rPr>
        <w:t>.</w:t>
      </w:r>
      <w:r w:rsidR="004661B3" w:rsidRPr="001367F6">
        <w:rPr>
          <w:rFonts w:ascii="Times New Roman" w:hAnsi="Times New Roman" w:cs="Times New Roman"/>
        </w:rPr>
        <w:t xml:space="preserve"> </w:t>
      </w:r>
    </w:p>
    <w:p w14:paraId="35B41F10" w14:textId="77777777" w:rsidR="002713F5" w:rsidRPr="001367F6" w:rsidRDefault="002713F5" w:rsidP="00964526">
      <w:pPr>
        <w:ind w:firstLine="720"/>
        <w:jc w:val="both"/>
        <w:rPr>
          <w:rFonts w:ascii="Times New Roman" w:hAnsi="Times New Roman" w:cs="Times New Roman"/>
        </w:rPr>
      </w:pPr>
    </w:p>
    <w:p w14:paraId="0549E195" w14:textId="32B9880A" w:rsidR="00D04574" w:rsidRPr="001367F6" w:rsidRDefault="00D04574">
      <w:pPr>
        <w:rPr>
          <w:rFonts w:ascii="Times New Roman" w:hAnsi="Times New Roman" w:cs="Times New Roman"/>
        </w:rPr>
      </w:pPr>
    </w:p>
    <w:sectPr w:rsidR="00D04574" w:rsidRPr="001367F6" w:rsidSect="008946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26"/>
    <w:rsid w:val="000738F3"/>
    <w:rsid w:val="00082E45"/>
    <w:rsid w:val="000D5C75"/>
    <w:rsid w:val="001367F6"/>
    <w:rsid w:val="00244DFA"/>
    <w:rsid w:val="002713F5"/>
    <w:rsid w:val="002D2E71"/>
    <w:rsid w:val="00353A48"/>
    <w:rsid w:val="00432281"/>
    <w:rsid w:val="004661B3"/>
    <w:rsid w:val="00470F60"/>
    <w:rsid w:val="00493710"/>
    <w:rsid w:val="0051578F"/>
    <w:rsid w:val="005C2DA5"/>
    <w:rsid w:val="00894627"/>
    <w:rsid w:val="00964526"/>
    <w:rsid w:val="00AC703C"/>
    <w:rsid w:val="00B15743"/>
    <w:rsid w:val="00C25BDD"/>
    <w:rsid w:val="00D04574"/>
    <w:rsid w:val="00E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CC6B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itialStyle">
    <w:name w:val="InitialStyle"/>
    <w:rsid w:val="001367F6"/>
    <w:rPr>
      <w:rFonts w:ascii="Courier New" w:hAnsi="Courier New"/>
      <w:color w:val="auto"/>
      <w:spacing w:val="0"/>
      <w:sz w:val="24"/>
    </w:rPr>
  </w:style>
  <w:style w:type="paragraph" w:customStyle="1" w:styleId="DefaultText">
    <w:name w:val="Default Text"/>
    <w:basedOn w:val="Normal"/>
    <w:rsid w:val="001367F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itialStyle">
    <w:name w:val="InitialStyle"/>
    <w:rsid w:val="001367F6"/>
    <w:rPr>
      <w:rFonts w:ascii="Courier New" w:hAnsi="Courier New"/>
      <w:color w:val="auto"/>
      <w:spacing w:val="0"/>
      <w:sz w:val="24"/>
    </w:rPr>
  </w:style>
  <w:style w:type="paragraph" w:customStyle="1" w:styleId="DefaultText">
    <w:name w:val="Default Text"/>
    <w:basedOn w:val="Normal"/>
    <w:rsid w:val="001367F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1547</Characters>
  <Application>Microsoft Macintosh Word</Application>
  <DocSecurity>0</DocSecurity>
  <Lines>33</Lines>
  <Paragraphs>8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Estrada</dc:creator>
  <cp:keywords/>
  <dc:description/>
  <cp:lastModifiedBy>Margarita Estrada</cp:lastModifiedBy>
  <cp:revision>3</cp:revision>
  <cp:lastPrinted>2016-05-22T02:22:00Z</cp:lastPrinted>
  <dcterms:created xsi:type="dcterms:W3CDTF">2016-10-11T23:44:00Z</dcterms:created>
  <dcterms:modified xsi:type="dcterms:W3CDTF">2016-10-11T23:51:00Z</dcterms:modified>
</cp:coreProperties>
</file>