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02" w:rsidRPr="007D759A" w:rsidRDefault="002F26A3">
      <w:pPr>
        <w:rPr>
          <w:rFonts w:ascii="Garamond" w:hAnsi="Garamond"/>
          <w:sz w:val="24"/>
          <w:szCs w:val="24"/>
          <w:lang w:val="es-ES_tradnl"/>
        </w:rPr>
      </w:pPr>
      <w:r w:rsidRPr="007D759A">
        <w:rPr>
          <w:rFonts w:ascii="Garamond" w:hAnsi="Garamond"/>
          <w:sz w:val="24"/>
          <w:szCs w:val="24"/>
          <w:lang w:val="es-ES_tradnl"/>
        </w:rPr>
        <w:t xml:space="preserve">¿Energía o espíritus? </w:t>
      </w:r>
      <w:r w:rsidR="00921A02" w:rsidRPr="007D759A">
        <w:rPr>
          <w:rFonts w:ascii="Garamond" w:hAnsi="Garamond"/>
          <w:sz w:val="24"/>
          <w:szCs w:val="24"/>
          <w:lang w:val="es-ES_tradnl"/>
        </w:rPr>
        <w:t xml:space="preserve">Un acercamiento al fenómeno de la posesión dentro de las medicinas alternativas y de las terapias New </w:t>
      </w:r>
      <w:proofErr w:type="spellStart"/>
      <w:r w:rsidR="00921A02" w:rsidRPr="007D759A">
        <w:rPr>
          <w:rFonts w:ascii="Garamond" w:hAnsi="Garamond"/>
          <w:sz w:val="24"/>
          <w:szCs w:val="24"/>
          <w:lang w:val="es-ES_tradnl"/>
        </w:rPr>
        <w:t>Age</w:t>
      </w:r>
      <w:proofErr w:type="spellEnd"/>
    </w:p>
    <w:p w:rsidR="00921A02" w:rsidRDefault="00921A02">
      <w:pPr>
        <w:rPr>
          <w:rFonts w:ascii="Garamond" w:hAnsi="Garamond"/>
          <w:sz w:val="24"/>
          <w:szCs w:val="24"/>
          <w:lang w:val="es-ES_tradnl"/>
        </w:rPr>
      </w:pPr>
    </w:p>
    <w:p w:rsidR="00921A02" w:rsidRDefault="00921A02">
      <w:pPr>
        <w:rPr>
          <w:rFonts w:ascii="Garamond" w:hAnsi="Garamond"/>
          <w:sz w:val="24"/>
          <w:szCs w:val="24"/>
          <w:lang w:val="es-ES_tradnl"/>
        </w:rPr>
      </w:pPr>
    </w:p>
    <w:p w:rsidR="002F26A3" w:rsidRPr="002F26A3" w:rsidRDefault="002F26A3">
      <w:pPr>
        <w:rPr>
          <w:rFonts w:ascii="Garamond" w:hAnsi="Garamond"/>
          <w:sz w:val="24"/>
          <w:szCs w:val="24"/>
          <w:lang w:val="es-ES_tradnl"/>
        </w:rPr>
      </w:pPr>
      <w:r>
        <w:rPr>
          <w:rFonts w:ascii="Garamond" w:hAnsi="Garamond"/>
          <w:sz w:val="24"/>
          <w:szCs w:val="24"/>
          <w:lang w:val="es-ES_tradnl"/>
        </w:rPr>
        <w:t xml:space="preserve">Dentro </w:t>
      </w:r>
      <w:r w:rsidR="00921A02" w:rsidRPr="007D759A">
        <w:rPr>
          <w:rFonts w:ascii="Garamond" w:hAnsi="Garamond"/>
          <w:sz w:val="24"/>
          <w:szCs w:val="24"/>
          <w:lang w:val="es-ES_tradnl"/>
        </w:rPr>
        <w:t>de</w:t>
      </w:r>
      <w:r w:rsidRPr="007D759A">
        <w:rPr>
          <w:rFonts w:ascii="Garamond" w:hAnsi="Garamond"/>
          <w:sz w:val="24"/>
          <w:szCs w:val="24"/>
          <w:lang w:val="es-ES_tradnl"/>
        </w:rPr>
        <w:t>l contexto</w:t>
      </w:r>
      <w:r>
        <w:rPr>
          <w:rFonts w:ascii="Garamond" w:hAnsi="Garamond"/>
          <w:sz w:val="24"/>
          <w:szCs w:val="24"/>
          <w:lang w:val="es-ES_tradnl"/>
        </w:rPr>
        <w:t xml:space="preserve"> de las terapias alte</w:t>
      </w:r>
      <w:r w:rsidR="00504112">
        <w:rPr>
          <w:rFonts w:ascii="Garamond" w:hAnsi="Garamond"/>
          <w:sz w:val="24"/>
          <w:szCs w:val="24"/>
          <w:lang w:val="es-ES_tradnl"/>
        </w:rPr>
        <w:t>rnativas y complementarias</w:t>
      </w:r>
      <w:r>
        <w:rPr>
          <w:rFonts w:ascii="Garamond" w:hAnsi="Garamond"/>
          <w:sz w:val="24"/>
          <w:szCs w:val="24"/>
          <w:lang w:val="es-ES_tradnl"/>
        </w:rPr>
        <w:t xml:space="preserve"> y del movimiento New </w:t>
      </w:r>
      <w:proofErr w:type="spellStart"/>
      <w:r>
        <w:rPr>
          <w:rFonts w:ascii="Garamond" w:hAnsi="Garamond"/>
          <w:sz w:val="24"/>
          <w:szCs w:val="24"/>
          <w:lang w:val="es-ES_tradnl"/>
        </w:rPr>
        <w:t>Age</w:t>
      </w:r>
      <w:proofErr w:type="spellEnd"/>
      <w:r>
        <w:rPr>
          <w:rFonts w:ascii="Garamond" w:hAnsi="Garamond"/>
          <w:sz w:val="24"/>
          <w:szCs w:val="24"/>
          <w:lang w:val="es-ES_tradnl"/>
        </w:rPr>
        <w:t xml:space="preserve"> es frecuente oír hablar del </w:t>
      </w:r>
      <w:r w:rsidR="00D441BA">
        <w:rPr>
          <w:rFonts w:ascii="Garamond" w:hAnsi="Garamond"/>
          <w:sz w:val="24"/>
          <w:szCs w:val="24"/>
          <w:lang w:val="es-ES_tradnl"/>
        </w:rPr>
        <w:t>concepto de energía,</w:t>
      </w:r>
      <w:r w:rsidR="00921A02">
        <w:rPr>
          <w:rFonts w:ascii="Garamond" w:hAnsi="Garamond"/>
          <w:sz w:val="24"/>
          <w:szCs w:val="24"/>
          <w:lang w:val="es-ES_tradnl"/>
        </w:rPr>
        <w:t xml:space="preserve"> sobretodo</w:t>
      </w:r>
      <w:r w:rsidR="00D441BA">
        <w:rPr>
          <w:rFonts w:ascii="Garamond" w:hAnsi="Garamond"/>
          <w:sz w:val="24"/>
          <w:szCs w:val="24"/>
          <w:lang w:val="es-ES_tradnl"/>
        </w:rPr>
        <w:t xml:space="preserve"> en relación a la importancia</w:t>
      </w:r>
      <w:r>
        <w:rPr>
          <w:rFonts w:ascii="Garamond" w:hAnsi="Garamond"/>
          <w:sz w:val="24"/>
          <w:szCs w:val="24"/>
          <w:lang w:val="es-ES_tradnl"/>
        </w:rPr>
        <w:t xml:space="preserve"> de su correcto</w:t>
      </w:r>
      <w:r w:rsidR="007A1D14">
        <w:rPr>
          <w:rFonts w:ascii="Garamond" w:hAnsi="Garamond"/>
          <w:sz w:val="24"/>
          <w:szCs w:val="24"/>
          <w:lang w:val="es-ES_tradnl"/>
        </w:rPr>
        <w:t xml:space="preserve"> fluir </w:t>
      </w:r>
      <w:r w:rsidR="00A11583">
        <w:rPr>
          <w:rFonts w:ascii="Garamond" w:hAnsi="Garamond"/>
          <w:sz w:val="24"/>
          <w:szCs w:val="24"/>
          <w:lang w:val="es-ES_tradnl"/>
        </w:rPr>
        <w:t xml:space="preserve">en </w:t>
      </w:r>
      <w:r w:rsidR="007A1D14">
        <w:rPr>
          <w:rFonts w:ascii="Garamond" w:hAnsi="Garamond"/>
          <w:sz w:val="24"/>
          <w:szCs w:val="24"/>
          <w:lang w:val="es-ES_tradnl"/>
        </w:rPr>
        <w:t>los</w:t>
      </w:r>
      <w:r>
        <w:rPr>
          <w:rFonts w:ascii="Garamond" w:hAnsi="Garamond"/>
          <w:sz w:val="24"/>
          <w:szCs w:val="24"/>
          <w:lang w:val="es-ES_tradnl"/>
        </w:rPr>
        <w:t xml:space="preserve"> individuo</w:t>
      </w:r>
      <w:r w:rsidR="007A1D14">
        <w:rPr>
          <w:rFonts w:ascii="Garamond" w:hAnsi="Garamond"/>
          <w:sz w:val="24"/>
          <w:szCs w:val="24"/>
          <w:lang w:val="es-ES_tradnl"/>
        </w:rPr>
        <w:t>s</w:t>
      </w:r>
      <w:r>
        <w:rPr>
          <w:rFonts w:ascii="Garamond" w:hAnsi="Garamond"/>
          <w:sz w:val="24"/>
          <w:szCs w:val="24"/>
          <w:lang w:val="es-ES_tradnl"/>
        </w:rPr>
        <w:t xml:space="preserve"> para evitar que eventuales bloqueos causen enfermedades o malestares. Profundizando en este campo, no es difícil </w:t>
      </w:r>
      <w:r w:rsidR="00A11583">
        <w:rPr>
          <w:rFonts w:ascii="Garamond" w:hAnsi="Garamond"/>
          <w:sz w:val="24"/>
          <w:szCs w:val="24"/>
          <w:lang w:val="es-ES_tradnl"/>
        </w:rPr>
        <w:t xml:space="preserve">darse cuenta </w:t>
      </w:r>
      <w:r w:rsidR="00504112">
        <w:rPr>
          <w:rFonts w:ascii="Garamond" w:hAnsi="Garamond"/>
          <w:sz w:val="24"/>
          <w:szCs w:val="24"/>
          <w:lang w:val="es-ES_tradnl"/>
        </w:rPr>
        <w:t xml:space="preserve">de </w:t>
      </w:r>
      <w:r w:rsidR="00A11583">
        <w:rPr>
          <w:rFonts w:ascii="Garamond" w:hAnsi="Garamond"/>
          <w:sz w:val="24"/>
          <w:szCs w:val="24"/>
          <w:lang w:val="es-ES_tradnl"/>
        </w:rPr>
        <w:t>que el término</w:t>
      </w:r>
      <w:r>
        <w:rPr>
          <w:rFonts w:ascii="Garamond" w:hAnsi="Garamond"/>
          <w:sz w:val="24"/>
          <w:szCs w:val="24"/>
          <w:lang w:val="es-ES_tradnl"/>
        </w:rPr>
        <w:t xml:space="preserve"> energía muchas veces suele ser simplemente un eufemismo </w:t>
      </w:r>
      <w:r w:rsidR="00D441BA">
        <w:rPr>
          <w:rFonts w:ascii="Garamond" w:hAnsi="Garamond"/>
          <w:sz w:val="24"/>
          <w:szCs w:val="24"/>
          <w:lang w:val="es-ES_tradnl"/>
        </w:rPr>
        <w:t>para</w:t>
      </w:r>
      <w:r>
        <w:rPr>
          <w:rFonts w:ascii="Garamond" w:hAnsi="Garamond"/>
          <w:sz w:val="24"/>
          <w:szCs w:val="24"/>
          <w:lang w:val="es-ES_tradnl"/>
        </w:rPr>
        <w:t xml:space="preserve"> referirse a espíritus o entidades desencarnadas. </w:t>
      </w:r>
      <w:r w:rsidR="00A11583">
        <w:rPr>
          <w:rFonts w:ascii="Garamond" w:hAnsi="Garamond"/>
          <w:sz w:val="24"/>
          <w:szCs w:val="24"/>
          <w:lang w:val="es-ES_tradnl"/>
        </w:rPr>
        <w:t>Usando como fuente etnográfica</w:t>
      </w:r>
      <w:r>
        <w:rPr>
          <w:rFonts w:ascii="Garamond" w:hAnsi="Garamond"/>
          <w:sz w:val="24"/>
          <w:szCs w:val="24"/>
          <w:lang w:val="es-ES_tradnl"/>
        </w:rPr>
        <w:t xml:space="preserve"> mi trabajo de campo</w:t>
      </w:r>
      <w:r w:rsidR="0082162E">
        <w:rPr>
          <w:rFonts w:ascii="Garamond" w:hAnsi="Garamond"/>
          <w:sz w:val="24"/>
          <w:szCs w:val="24"/>
          <w:lang w:val="es-ES_tradnl"/>
        </w:rPr>
        <w:t xml:space="preserve"> en Italia (Emilia </w:t>
      </w:r>
      <w:proofErr w:type="spellStart"/>
      <w:r w:rsidR="0082162E">
        <w:rPr>
          <w:rFonts w:ascii="Garamond" w:hAnsi="Garamond"/>
          <w:sz w:val="24"/>
          <w:szCs w:val="24"/>
          <w:lang w:val="es-ES_tradnl"/>
        </w:rPr>
        <w:t>Romagna</w:t>
      </w:r>
      <w:proofErr w:type="spellEnd"/>
      <w:r w:rsidR="0082162E">
        <w:rPr>
          <w:rFonts w:ascii="Garamond" w:hAnsi="Garamond"/>
          <w:sz w:val="24"/>
          <w:szCs w:val="24"/>
          <w:lang w:val="es-ES_tradnl"/>
        </w:rPr>
        <w:t>) y</w:t>
      </w:r>
      <w:r>
        <w:rPr>
          <w:rFonts w:ascii="Garamond" w:hAnsi="Garamond"/>
          <w:sz w:val="24"/>
          <w:szCs w:val="24"/>
          <w:lang w:val="es-ES_tradnl"/>
        </w:rPr>
        <w:t xml:space="preserve"> España (Cat</w:t>
      </w:r>
      <w:r w:rsidR="00E3129B">
        <w:rPr>
          <w:rFonts w:ascii="Garamond" w:hAnsi="Garamond"/>
          <w:sz w:val="24"/>
          <w:szCs w:val="24"/>
          <w:lang w:val="es-ES_tradnl"/>
        </w:rPr>
        <w:t>aluñ</w:t>
      </w:r>
      <w:r w:rsidR="00A11583">
        <w:rPr>
          <w:rFonts w:ascii="Garamond" w:hAnsi="Garamond"/>
          <w:sz w:val="24"/>
          <w:szCs w:val="24"/>
          <w:lang w:val="es-ES_tradnl"/>
        </w:rPr>
        <w:t xml:space="preserve">a) analizaré </w:t>
      </w:r>
      <w:r w:rsidR="00E3129B">
        <w:rPr>
          <w:rFonts w:ascii="Garamond" w:hAnsi="Garamond"/>
          <w:sz w:val="24"/>
          <w:szCs w:val="24"/>
          <w:lang w:val="es-ES_tradnl"/>
        </w:rPr>
        <w:t xml:space="preserve"> casos de posesión</w:t>
      </w:r>
      <w:r w:rsidR="00E3129B" w:rsidRPr="007D759A">
        <w:rPr>
          <w:rFonts w:ascii="Garamond" w:hAnsi="Garamond"/>
          <w:sz w:val="24"/>
          <w:szCs w:val="24"/>
          <w:lang w:val="es-ES_tradnl"/>
        </w:rPr>
        <w:t xml:space="preserve">, </w:t>
      </w:r>
      <w:proofErr w:type="spellStart"/>
      <w:r w:rsidR="00D441BA" w:rsidRPr="007D759A">
        <w:rPr>
          <w:rFonts w:ascii="Garamond" w:hAnsi="Garamond"/>
          <w:sz w:val="24"/>
          <w:szCs w:val="24"/>
          <w:lang w:val="es-ES_tradnl"/>
        </w:rPr>
        <w:t>medi</w:t>
      </w:r>
      <w:r w:rsidR="007D759A" w:rsidRPr="007D759A">
        <w:rPr>
          <w:rFonts w:ascii="Garamond" w:hAnsi="Garamond"/>
          <w:sz w:val="24"/>
          <w:szCs w:val="24"/>
          <w:lang w:val="es-ES_tradnl"/>
        </w:rPr>
        <w:t>umnidad</w:t>
      </w:r>
      <w:proofErr w:type="spellEnd"/>
      <w:r w:rsidR="001566A5" w:rsidRPr="007D759A">
        <w:rPr>
          <w:rFonts w:ascii="Garamond" w:hAnsi="Garamond"/>
          <w:sz w:val="24"/>
          <w:szCs w:val="24"/>
          <w:lang w:val="es-ES_tradnl"/>
        </w:rPr>
        <w:t xml:space="preserve"> y</w:t>
      </w:r>
      <w:r w:rsidR="00E3129B">
        <w:rPr>
          <w:rFonts w:ascii="Garamond" w:hAnsi="Garamond"/>
          <w:sz w:val="24"/>
          <w:szCs w:val="24"/>
          <w:lang w:val="es-ES_tradnl"/>
        </w:rPr>
        <w:t xml:space="preserve"> trance que se han manifestado</w:t>
      </w:r>
      <w:r w:rsidR="00D441BA">
        <w:rPr>
          <w:rFonts w:ascii="Garamond" w:hAnsi="Garamond"/>
          <w:sz w:val="24"/>
          <w:szCs w:val="24"/>
          <w:lang w:val="es-ES_tradnl"/>
        </w:rPr>
        <w:t xml:space="preserve"> </w:t>
      </w:r>
      <w:r w:rsidR="001566A5">
        <w:rPr>
          <w:rFonts w:ascii="Garamond" w:hAnsi="Garamond"/>
          <w:sz w:val="24"/>
          <w:szCs w:val="24"/>
          <w:lang w:val="es-ES_tradnl"/>
        </w:rPr>
        <w:t>sobre terapeuta</w:t>
      </w:r>
      <w:r w:rsidR="00D441BA">
        <w:rPr>
          <w:rFonts w:ascii="Garamond" w:hAnsi="Garamond"/>
          <w:sz w:val="24"/>
          <w:szCs w:val="24"/>
          <w:lang w:val="es-ES_tradnl"/>
        </w:rPr>
        <w:t>s</w:t>
      </w:r>
      <w:r w:rsidR="001566A5">
        <w:rPr>
          <w:rFonts w:ascii="Garamond" w:hAnsi="Garamond"/>
          <w:sz w:val="24"/>
          <w:szCs w:val="24"/>
          <w:lang w:val="es-ES_tradnl"/>
        </w:rPr>
        <w:t>, sanadores y</w:t>
      </w:r>
      <w:r w:rsidR="00D441BA">
        <w:rPr>
          <w:rFonts w:ascii="Garamond" w:hAnsi="Garamond"/>
          <w:sz w:val="24"/>
          <w:szCs w:val="24"/>
          <w:lang w:val="es-ES_tradnl"/>
        </w:rPr>
        <w:t xml:space="preserve"> pacientes</w:t>
      </w:r>
      <w:r w:rsidR="00E3129B">
        <w:rPr>
          <w:rFonts w:ascii="Garamond" w:hAnsi="Garamond"/>
          <w:sz w:val="24"/>
          <w:szCs w:val="24"/>
          <w:lang w:val="es-ES_tradnl"/>
        </w:rPr>
        <w:t xml:space="preserve"> durante tratamientos de terapias alternativas</w:t>
      </w:r>
      <w:r w:rsidR="0082162E">
        <w:rPr>
          <w:rFonts w:ascii="Garamond" w:hAnsi="Garamond"/>
          <w:sz w:val="24"/>
          <w:szCs w:val="24"/>
          <w:lang w:val="es-ES_tradnl"/>
        </w:rPr>
        <w:t>, espiritista</w:t>
      </w:r>
      <w:r w:rsidR="00504112">
        <w:rPr>
          <w:rFonts w:ascii="Garamond" w:hAnsi="Garamond"/>
          <w:sz w:val="24"/>
          <w:szCs w:val="24"/>
          <w:lang w:val="es-ES_tradnl"/>
        </w:rPr>
        <w:t>s</w:t>
      </w:r>
      <w:r w:rsidR="0082162E">
        <w:rPr>
          <w:rFonts w:ascii="Garamond" w:hAnsi="Garamond"/>
          <w:sz w:val="24"/>
          <w:szCs w:val="24"/>
          <w:lang w:val="es-ES_tradnl"/>
        </w:rPr>
        <w:t xml:space="preserve">, </w:t>
      </w:r>
      <w:r w:rsidR="00E3129B">
        <w:rPr>
          <w:rFonts w:ascii="Garamond" w:hAnsi="Garamond"/>
          <w:sz w:val="24"/>
          <w:szCs w:val="24"/>
          <w:lang w:val="es-ES_tradnl"/>
        </w:rPr>
        <w:t xml:space="preserve">New </w:t>
      </w:r>
      <w:proofErr w:type="spellStart"/>
      <w:r w:rsidR="00E3129B">
        <w:rPr>
          <w:rFonts w:ascii="Garamond" w:hAnsi="Garamond"/>
          <w:sz w:val="24"/>
          <w:szCs w:val="24"/>
          <w:lang w:val="es-ES_tradnl"/>
        </w:rPr>
        <w:t>Age</w:t>
      </w:r>
      <w:proofErr w:type="spellEnd"/>
      <w:r w:rsidR="00A11583">
        <w:rPr>
          <w:rFonts w:ascii="Garamond" w:hAnsi="Garamond"/>
          <w:sz w:val="24"/>
          <w:szCs w:val="24"/>
          <w:lang w:val="es-ES_tradnl"/>
        </w:rPr>
        <w:t xml:space="preserve"> y medicina popular</w:t>
      </w:r>
      <w:r w:rsidR="00D441BA">
        <w:rPr>
          <w:rFonts w:ascii="Garamond" w:hAnsi="Garamond"/>
          <w:sz w:val="24"/>
          <w:szCs w:val="24"/>
          <w:lang w:val="es-ES_tradnl"/>
        </w:rPr>
        <w:t>.</w:t>
      </w:r>
      <w:r w:rsidR="007A1D14">
        <w:rPr>
          <w:rFonts w:ascii="Garamond" w:hAnsi="Garamond"/>
          <w:sz w:val="24"/>
          <w:szCs w:val="24"/>
          <w:lang w:val="es-ES_tradnl"/>
        </w:rPr>
        <w:t xml:space="preserve"> </w:t>
      </w:r>
      <w:r w:rsidR="0082162E">
        <w:rPr>
          <w:rFonts w:ascii="Garamond" w:hAnsi="Garamond"/>
          <w:sz w:val="24"/>
          <w:szCs w:val="24"/>
          <w:lang w:val="es-ES_tradnl"/>
        </w:rPr>
        <w:t xml:space="preserve">Se tendrán en cuenta los </w:t>
      </w:r>
      <w:r w:rsidR="00504112">
        <w:rPr>
          <w:rFonts w:ascii="Garamond" w:hAnsi="Garamond"/>
          <w:sz w:val="24"/>
          <w:szCs w:val="24"/>
          <w:lang w:val="es-ES_tradnl"/>
        </w:rPr>
        <w:t>estados alterados de conciencia</w:t>
      </w:r>
      <w:r w:rsidR="0082162E">
        <w:rPr>
          <w:rFonts w:ascii="Garamond" w:hAnsi="Garamond"/>
          <w:sz w:val="24"/>
          <w:szCs w:val="24"/>
          <w:lang w:val="es-ES_tradnl"/>
        </w:rPr>
        <w:t xml:space="preserve"> sea en caso de intencionalidad y funcionalidad al tratamiento sea como consec</w:t>
      </w:r>
      <w:r w:rsidR="00504112">
        <w:rPr>
          <w:rFonts w:ascii="Garamond" w:hAnsi="Garamond"/>
          <w:sz w:val="24"/>
          <w:szCs w:val="24"/>
          <w:lang w:val="es-ES_tradnl"/>
        </w:rPr>
        <w:t>uencia inesperada de los mismos.</w:t>
      </w:r>
      <w:r w:rsidR="0082162E">
        <w:rPr>
          <w:rFonts w:ascii="Garamond" w:hAnsi="Garamond"/>
          <w:sz w:val="24"/>
          <w:szCs w:val="24"/>
          <w:lang w:val="es-ES_tradnl"/>
        </w:rPr>
        <w:t xml:space="preserve"> </w:t>
      </w:r>
      <w:r w:rsidR="001566A5">
        <w:rPr>
          <w:rFonts w:ascii="Garamond" w:hAnsi="Garamond"/>
          <w:sz w:val="24"/>
          <w:szCs w:val="24"/>
          <w:lang w:val="es-ES_tradnl"/>
        </w:rPr>
        <w:t xml:space="preserve">Apoyando el concepto de </w:t>
      </w:r>
      <w:r w:rsidR="007A1D14">
        <w:rPr>
          <w:rFonts w:ascii="Garamond" w:hAnsi="Garamond"/>
          <w:sz w:val="24"/>
          <w:szCs w:val="24"/>
          <w:lang w:val="es-ES_tradnl"/>
        </w:rPr>
        <w:t xml:space="preserve">Blanes y Espírito Santo </w:t>
      </w:r>
      <w:r w:rsidR="001566A5">
        <w:rPr>
          <w:rFonts w:ascii="Garamond" w:hAnsi="Garamond"/>
          <w:sz w:val="24"/>
          <w:szCs w:val="24"/>
          <w:lang w:val="es-ES_tradnl"/>
        </w:rPr>
        <w:t>(</w:t>
      </w:r>
      <w:r w:rsidR="007A1D14">
        <w:rPr>
          <w:rFonts w:ascii="Garamond" w:hAnsi="Garamond"/>
          <w:sz w:val="24"/>
          <w:szCs w:val="24"/>
          <w:lang w:val="es-ES_tradnl"/>
        </w:rPr>
        <w:t>2014)</w:t>
      </w:r>
      <w:r w:rsidR="001566A5">
        <w:rPr>
          <w:rFonts w:ascii="Garamond" w:hAnsi="Garamond"/>
          <w:sz w:val="24"/>
          <w:szCs w:val="24"/>
          <w:lang w:val="es-ES_tradnl"/>
        </w:rPr>
        <w:t xml:space="preserve"> de </w:t>
      </w:r>
      <w:r w:rsidR="00A11583">
        <w:rPr>
          <w:rFonts w:ascii="Garamond" w:hAnsi="Garamond"/>
          <w:sz w:val="24"/>
          <w:szCs w:val="24"/>
          <w:lang w:val="es-ES_tradnl"/>
        </w:rPr>
        <w:t>las entidades desencarnadas</w:t>
      </w:r>
      <w:r w:rsidR="001566A5">
        <w:rPr>
          <w:rFonts w:ascii="Garamond" w:hAnsi="Garamond"/>
          <w:sz w:val="24"/>
          <w:szCs w:val="24"/>
          <w:lang w:val="es-ES_tradnl"/>
        </w:rPr>
        <w:t xml:space="preserve"> como agentes</w:t>
      </w:r>
      <w:r w:rsidR="00A11583">
        <w:rPr>
          <w:rFonts w:ascii="Garamond" w:hAnsi="Garamond"/>
          <w:sz w:val="24"/>
          <w:szCs w:val="24"/>
          <w:lang w:val="es-ES_tradnl"/>
        </w:rPr>
        <w:t>,</w:t>
      </w:r>
      <w:r w:rsidR="007A1D14">
        <w:rPr>
          <w:rFonts w:ascii="Garamond" w:hAnsi="Garamond"/>
          <w:sz w:val="24"/>
          <w:szCs w:val="24"/>
          <w:lang w:val="es-ES_tradnl"/>
        </w:rPr>
        <w:t xml:space="preserve"> </w:t>
      </w:r>
      <w:r w:rsidR="001566A5">
        <w:rPr>
          <w:rFonts w:ascii="Garamond" w:hAnsi="Garamond"/>
          <w:sz w:val="24"/>
          <w:szCs w:val="24"/>
          <w:lang w:val="es-ES_tradnl"/>
        </w:rPr>
        <w:t xml:space="preserve">me centraré en las repercusiones físicas y psicológicas que la presencia o cercanía con </w:t>
      </w:r>
      <w:r w:rsidR="00A11583">
        <w:rPr>
          <w:rFonts w:ascii="Garamond" w:hAnsi="Garamond"/>
          <w:sz w:val="24"/>
          <w:szCs w:val="24"/>
          <w:lang w:val="es-ES_tradnl"/>
        </w:rPr>
        <w:t>las mismas genera en la vida de las personas, evidenciando como, a pesar de su realidad ontológica,</w:t>
      </w:r>
      <w:r w:rsidR="00927405">
        <w:rPr>
          <w:rFonts w:ascii="Garamond" w:hAnsi="Garamond"/>
          <w:sz w:val="24"/>
          <w:szCs w:val="24"/>
          <w:lang w:val="es-ES_tradnl"/>
        </w:rPr>
        <w:t xml:space="preserve"> éstas</w:t>
      </w:r>
      <w:r w:rsidR="00A11583">
        <w:rPr>
          <w:rFonts w:ascii="Garamond" w:hAnsi="Garamond"/>
          <w:sz w:val="24"/>
          <w:szCs w:val="24"/>
          <w:lang w:val="es-ES_tradnl"/>
        </w:rPr>
        <w:t xml:space="preserve"> te</w:t>
      </w:r>
      <w:r w:rsidR="00504112">
        <w:rPr>
          <w:rFonts w:ascii="Garamond" w:hAnsi="Garamond"/>
          <w:sz w:val="24"/>
          <w:szCs w:val="24"/>
          <w:lang w:val="es-ES_tradnl"/>
        </w:rPr>
        <w:t>ngan un ví</w:t>
      </w:r>
      <w:r w:rsidR="00921A02">
        <w:rPr>
          <w:rFonts w:ascii="Garamond" w:hAnsi="Garamond"/>
          <w:sz w:val="24"/>
          <w:szCs w:val="24"/>
          <w:lang w:val="es-ES_tradnl"/>
        </w:rPr>
        <w:t>nculo importante con</w:t>
      </w:r>
      <w:r w:rsidR="00A11583">
        <w:rPr>
          <w:rFonts w:ascii="Garamond" w:hAnsi="Garamond"/>
          <w:sz w:val="24"/>
          <w:szCs w:val="24"/>
          <w:lang w:val="es-ES_tradnl"/>
        </w:rPr>
        <w:t xml:space="preserve"> la salud y el bienestar de los individuos también en la sociedad Occidental.</w:t>
      </w:r>
    </w:p>
    <w:sectPr w:rsidR="002F26A3" w:rsidRPr="002F26A3" w:rsidSect="00BF3C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283"/>
  <w:characterSpacingControl w:val="doNotCompress"/>
  <w:compat>
    <w:useFELayout/>
  </w:compat>
  <w:rsids>
    <w:rsidRoot w:val="002F26A3"/>
    <w:rsid w:val="000A2F3E"/>
    <w:rsid w:val="001566A5"/>
    <w:rsid w:val="002F26A3"/>
    <w:rsid w:val="004917D9"/>
    <w:rsid w:val="00504112"/>
    <w:rsid w:val="005648C0"/>
    <w:rsid w:val="0058567D"/>
    <w:rsid w:val="00606A05"/>
    <w:rsid w:val="00650018"/>
    <w:rsid w:val="007A1D14"/>
    <w:rsid w:val="007C060D"/>
    <w:rsid w:val="007D759A"/>
    <w:rsid w:val="0082162E"/>
    <w:rsid w:val="00874D78"/>
    <w:rsid w:val="00921188"/>
    <w:rsid w:val="00921A02"/>
    <w:rsid w:val="00927405"/>
    <w:rsid w:val="009F33FA"/>
    <w:rsid w:val="00A11583"/>
    <w:rsid w:val="00A132DF"/>
    <w:rsid w:val="00AA77F9"/>
    <w:rsid w:val="00B22EED"/>
    <w:rsid w:val="00BE52AC"/>
    <w:rsid w:val="00BF3CCC"/>
    <w:rsid w:val="00D441BA"/>
    <w:rsid w:val="00D527AF"/>
    <w:rsid w:val="00D57A52"/>
    <w:rsid w:val="00D81F0C"/>
    <w:rsid w:val="00E3129B"/>
    <w:rsid w:val="00E7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567D"/>
    <w:pPr>
      <w:spacing w:after="0" w:line="240" w:lineRule="auto"/>
      <w:jc w:val="both"/>
    </w:pPr>
    <w:rPr>
      <w:lang w:val="it-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567D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58567D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5FABE-3A02-4233-938D-E9FACF1F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dc:description/>
  <cp:lastModifiedBy>Isabella</cp:lastModifiedBy>
  <cp:revision>4</cp:revision>
  <dcterms:created xsi:type="dcterms:W3CDTF">2016-10-13T15:37:00Z</dcterms:created>
  <dcterms:modified xsi:type="dcterms:W3CDTF">2016-10-14T13:20:00Z</dcterms:modified>
</cp:coreProperties>
</file>