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531" w:rsidRDefault="009A2531" w:rsidP="009A2531">
      <w:pPr>
        <w:jc w:val="both"/>
      </w:pPr>
      <w:r>
        <w:t>Andar trabajando. Precariedad laboral y vida sin salario en una comunidad indígena mexicana.</w:t>
      </w:r>
    </w:p>
    <w:p w:rsidR="009A2531" w:rsidRDefault="009A2531" w:rsidP="009A2531">
      <w:pPr>
        <w:spacing w:after="0" w:line="240" w:lineRule="auto"/>
        <w:jc w:val="right"/>
      </w:pPr>
      <w:r>
        <w:t>Raúl H. Contreras Román</w:t>
      </w:r>
    </w:p>
    <w:p w:rsidR="009A2531" w:rsidRDefault="009A2531" w:rsidP="009A2531">
      <w:pPr>
        <w:spacing w:after="0" w:line="240" w:lineRule="auto"/>
        <w:jc w:val="right"/>
      </w:pPr>
      <w:r>
        <w:t xml:space="preserve">Posgrado en Antropología </w:t>
      </w:r>
    </w:p>
    <w:p w:rsidR="009A2531" w:rsidRDefault="009A2531" w:rsidP="009A2531">
      <w:pPr>
        <w:spacing w:after="0" w:line="240" w:lineRule="auto"/>
        <w:jc w:val="right"/>
      </w:pPr>
      <w:r>
        <w:t>Universidad Nacional Autónoma de México</w:t>
      </w:r>
    </w:p>
    <w:p w:rsidR="009A2531" w:rsidRDefault="009A2531" w:rsidP="009A2531">
      <w:pPr>
        <w:jc w:val="both"/>
      </w:pPr>
    </w:p>
    <w:p w:rsidR="009A2531" w:rsidRDefault="009A2531" w:rsidP="009A2531">
      <w:pPr>
        <w:jc w:val="both"/>
      </w:pPr>
      <w:r>
        <w:t xml:space="preserve">En la comunidad indígena El </w:t>
      </w:r>
      <w:proofErr w:type="spellStart"/>
      <w:r>
        <w:t>Boxo</w:t>
      </w:r>
      <w:proofErr w:type="spellEnd"/>
      <w:r>
        <w:t xml:space="preserve">, en el Valle del Mezquital-México, hace mucho tiempo que la gente “no está trabajando”. Ahora, para ganarse la vida, los habitantes dicen “andar trabajando,” como metáfora de la precarización laboral y la  constante movilidad, no sólo en el espacio, sino también entre el trabajo asalariado y la vida sin salario. Cuando se creyó que la migración internacional podía constituir una alternativa estable para la economía local y amplios contingentes de habitantes se dispusieron a la travesía de intentar el sueño americano; el espasmo de la crisis estadounidense lo transformó, desde 2007, en una pesadilla de desempleo, persecución y deportación. Quienes, escapando de una crisis, volvieron a la comunidad; encontraron en ésta (y en su país) otra crisis: una en que se combinan el prolongado deterioro de las economías agrícolas, la precarización del empleo, las debilidades institucionales para la protección social y el derrumbamiento del comercio local, antes </w:t>
      </w:r>
      <w:r w:rsidR="004C15A7">
        <w:t>estable</w:t>
      </w:r>
      <w:r>
        <w:t xml:space="preserve"> gracias a las remesas. Desde entonces, la economía real en estas comunidades se ha transformado en un esfuerzo defensivo por articular los empleos precarios con la vida sin salario. Lo pri</w:t>
      </w:r>
      <w:bookmarkStart w:id="0" w:name="_GoBack"/>
      <w:bookmarkEnd w:id="0"/>
      <w:r>
        <w:t xml:space="preserve">mero representado por el acceso </w:t>
      </w:r>
      <w:r>
        <w:t>precario</w:t>
      </w:r>
      <w:r>
        <w:t xml:space="preserve"> y discontinuo a espacios de trabajo asalariado fuera de sus comunidades y, lo segundo, por la persistencia de prácticas de cultivo, recolección, trabajo colectivo y redes de solidaridad. La articulación de estas prácticas es central en la reproducción de las familias y, no menos relevante, en el mantenimiento de una economía regional sustentada en el bajo salario y, del mismo modo, una economía nacional de déficit laboral y alta informalidad. Andar trabajando, con y sin salario, permite también en El </w:t>
      </w:r>
      <w:proofErr w:type="spellStart"/>
      <w:r>
        <w:t>Boxo</w:t>
      </w:r>
      <w:proofErr w:type="spellEnd"/>
      <w:r>
        <w:t xml:space="preserve"> engrasar la máquina de creación y mantenimiento de un ejército laboral </w:t>
      </w:r>
      <w:r w:rsidR="008D23B8">
        <w:t>m</w:t>
      </w:r>
      <w:r>
        <w:t>igrante, en uno de los rincones más activos</w:t>
      </w:r>
      <w:r w:rsidR="008D23B8">
        <w:t xml:space="preserve"> de México</w:t>
      </w:r>
      <w:r>
        <w:t xml:space="preserve"> en la expulsión </w:t>
      </w:r>
      <w:r w:rsidR="008D23B8">
        <w:t>transnacional</w:t>
      </w:r>
      <w:r w:rsidR="008D23B8">
        <w:t xml:space="preserve"> </w:t>
      </w:r>
      <w:r>
        <w:t>de</w:t>
      </w:r>
      <w:r w:rsidR="008D23B8">
        <w:t xml:space="preserve"> mano de obra</w:t>
      </w:r>
      <w:r>
        <w:t xml:space="preserve">. </w:t>
      </w:r>
    </w:p>
    <w:p w:rsidR="00812DDB" w:rsidRDefault="00812DDB"/>
    <w:sectPr w:rsidR="00812D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531"/>
    <w:rsid w:val="004C15A7"/>
    <w:rsid w:val="00812DDB"/>
    <w:rsid w:val="008D23B8"/>
    <w:rsid w:val="009A25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5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5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1E1E1E"/>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323</Words>
  <Characters>1780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2016-10-15T18:19:00Z</dcterms:created>
  <dcterms:modified xsi:type="dcterms:W3CDTF">2016-10-15T18:26:00Z</dcterms:modified>
</cp:coreProperties>
</file>