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Cuerp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  <w:t>Antropolog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  <w:t>a de las ausencias. Las migraciones como herramienta de control pol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  <w:t>tico en China</w:t>
      </w:r>
    </w:p>
    <w:p>
      <w:pPr>
        <w:pStyle w:val="Cuerp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  <w:t>Chiara Olivieri</w:t>
      </w:r>
    </w:p>
    <w:p>
      <w:pPr>
        <w:pStyle w:val="Cuerp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  <w:t>Universidad de Granada</w:t>
      </w:r>
    </w:p>
    <w:p>
      <w:pPr>
        <w:pStyle w:val="Normale"/>
        <w:spacing w:line="312" w:lineRule="auto"/>
        <w:jc w:val="both"/>
        <w:rPr>
          <w:rStyle w:val="Ninguno"/>
          <w:rFonts w:ascii="Times New Roman" w:cs="Times New Roman" w:hAnsi="Times New Roman" w:eastAsia="Times New Roman"/>
          <w:lang w:val="es-ES_tradnl"/>
        </w:rPr>
      </w:pPr>
    </w:p>
    <w:p>
      <w:pPr>
        <w:pStyle w:val="Normale"/>
        <w:spacing w:line="312" w:lineRule="auto"/>
        <w:ind w:firstLine="567"/>
        <w:jc w:val="both"/>
        <w:rPr>
          <w:rFonts w:ascii="Times New Roman" w:cs="Times New Roman" w:hAnsi="Times New Roman" w:eastAsia="Times New Roman"/>
        </w:rPr>
      </w:pPr>
      <w:r>
        <w:rPr>
          <w:rStyle w:val="Ninguno"/>
          <w:rFonts w:ascii="Times New Roman" w:hAnsi="Times New Roman"/>
          <w:rtl w:val="0"/>
          <w:lang w:val="es-ES_tradnl"/>
        </w:rPr>
        <w:t>Xinjiang, tierra en el l</w:t>
      </w:r>
      <w:r>
        <w:rPr>
          <w:rStyle w:val="Ninguno"/>
          <w:rFonts w:ascii="Times New Roman" w:hAnsi="Times New Roman" w:hint="default"/>
          <w:rtl w:val="0"/>
          <w:lang w:val="es-ES_tradnl"/>
        </w:rPr>
        <w:t>í</w:t>
      </w:r>
      <w:r>
        <w:rPr>
          <w:rStyle w:val="Ninguno"/>
          <w:rFonts w:ascii="Times New Roman" w:hAnsi="Times New Roman"/>
          <w:rtl w:val="0"/>
          <w:lang w:val="es-ES_tradnl"/>
        </w:rPr>
        <w:t xml:space="preserve">mite noroccidental de China. En las </w:t>
      </w:r>
      <w:r>
        <w:rPr>
          <w:rStyle w:val="Ninguno"/>
          <w:rFonts w:ascii="Times New Roman" w:hAnsi="Times New Roman" w:hint="default"/>
          <w:rtl w:val="0"/>
          <w:lang w:val="es-ES_tradnl"/>
        </w:rPr>
        <w:t>ú</w:t>
      </w:r>
      <w:r>
        <w:rPr>
          <w:rStyle w:val="Ninguno"/>
          <w:rFonts w:ascii="Times New Roman" w:hAnsi="Times New Roman"/>
          <w:rtl w:val="0"/>
          <w:lang w:val="es-ES_tradnl"/>
        </w:rPr>
        <w:t>ltimas d</w:t>
      </w:r>
      <w:r>
        <w:rPr>
          <w:rStyle w:val="Ninguno"/>
          <w:rFonts w:ascii="Times New Roman" w:hAnsi="Times New Roman" w:hint="default"/>
          <w:rtl w:val="0"/>
          <w:lang w:val="es-ES_tradnl"/>
        </w:rPr>
        <w:t>é</w:t>
      </w:r>
      <w:r>
        <w:rPr>
          <w:rStyle w:val="Ninguno"/>
          <w:rFonts w:ascii="Times New Roman" w:hAnsi="Times New Roman"/>
          <w:rtl w:val="0"/>
          <w:lang w:val="es-ES_tradnl"/>
        </w:rPr>
        <w:t>cadas, para contrarrestar las reivindicaciones independentistas de la poblaci</w:t>
      </w:r>
      <w:r>
        <w:rPr>
          <w:rStyle w:val="Ninguno"/>
          <w:rFonts w:ascii="Times New Roman" w:hAnsi="Times New Roman" w:hint="default"/>
          <w:rtl w:val="0"/>
          <w:lang w:val="es-ES_tradnl"/>
        </w:rPr>
        <w:t>ó</w:t>
      </w:r>
      <w:r>
        <w:rPr>
          <w:rStyle w:val="Ninguno"/>
          <w:rFonts w:ascii="Times New Roman" w:hAnsi="Times New Roman"/>
          <w:rtl w:val="0"/>
          <w:lang w:val="es-ES_tradnl"/>
        </w:rPr>
        <w:t>n ind</w:t>
      </w:r>
      <w:r>
        <w:rPr>
          <w:rStyle w:val="Ninguno"/>
          <w:rFonts w:ascii="Times New Roman" w:hAnsi="Times New Roman" w:hint="default"/>
          <w:rtl w:val="0"/>
          <w:lang w:val="es-ES_tradnl"/>
        </w:rPr>
        <w:t>í</w:t>
      </w:r>
      <w:r>
        <w:rPr>
          <w:rStyle w:val="Ninguno"/>
          <w:rFonts w:ascii="Times New Roman" w:hAnsi="Times New Roman"/>
          <w:rtl w:val="0"/>
          <w:lang w:val="es-ES_tradnl"/>
        </w:rPr>
        <w:t xml:space="preserve">gena de nacionalidad </w:t>
      </w:r>
      <w:r>
        <w:rPr>
          <w:rStyle w:val="Ninguno"/>
          <w:rFonts w:ascii="Times New Roman" w:hAnsi="Times New Roman"/>
          <w:i w:val="1"/>
          <w:iCs w:val="1"/>
          <w:rtl w:val="0"/>
          <w:lang w:val="es-ES_tradnl"/>
        </w:rPr>
        <w:t>uigur</w:t>
      </w:r>
      <w:r>
        <w:rPr>
          <w:rStyle w:val="Ninguno"/>
          <w:rFonts w:ascii="Times New Roman" w:hAnsi="Times New Roman"/>
          <w:rtl w:val="0"/>
          <w:lang w:val="es-ES_tradnl"/>
        </w:rPr>
        <w:t>, el Gobierno chino ha puesto en marcha una estrategia de migraciones controladas de poblaci</w:t>
      </w:r>
      <w:r>
        <w:rPr>
          <w:rStyle w:val="Ninguno"/>
          <w:rFonts w:ascii="Times New Roman" w:hAnsi="Times New Roman" w:hint="default"/>
          <w:rtl w:val="0"/>
          <w:lang w:val="es-ES_tradnl"/>
        </w:rPr>
        <w:t>ó</w:t>
      </w:r>
      <w:r>
        <w:rPr>
          <w:rStyle w:val="Ninguno"/>
          <w:rFonts w:ascii="Times New Roman" w:hAnsi="Times New Roman"/>
          <w:rtl w:val="0"/>
          <w:lang w:val="es-ES_tradnl"/>
        </w:rPr>
        <w:t xml:space="preserve">n </w:t>
      </w:r>
      <w:r>
        <w:rPr>
          <w:rStyle w:val="Ninguno"/>
          <w:rFonts w:ascii="Times New Roman" w:hAnsi="Times New Roman"/>
          <w:i w:val="1"/>
          <w:iCs w:val="1"/>
          <w:rtl w:val="0"/>
          <w:lang w:val="es-ES_tradnl"/>
        </w:rPr>
        <w:t>han</w:t>
      </w:r>
      <w:r>
        <w:rPr>
          <w:rStyle w:val="Ninguno"/>
          <w:rFonts w:ascii="Times New Roman" w:hAnsi="Times New Roman"/>
          <w:rtl w:val="0"/>
          <w:lang w:val="es-ES_tradnl"/>
        </w:rPr>
        <w:t>, que paulatinamente ha superado, por n</w:t>
      </w:r>
      <w:r>
        <w:rPr>
          <w:rStyle w:val="Ninguno"/>
          <w:rFonts w:ascii="Times New Roman" w:hAnsi="Times New Roman" w:hint="default"/>
          <w:rtl w:val="0"/>
          <w:lang w:val="es-ES_tradnl"/>
        </w:rPr>
        <w:t>ú</w:t>
      </w:r>
      <w:r>
        <w:rPr>
          <w:rStyle w:val="Ninguno"/>
          <w:rFonts w:ascii="Times New Roman" w:hAnsi="Times New Roman"/>
          <w:rtl w:val="0"/>
          <w:lang w:val="es-ES_tradnl"/>
        </w:rPr>
        <w:t xml:space="preserve">mero de habitantes, a los propios </w:t>
      </w:r>
      <w:r>
        <w:rPr>
          <w:rStyle w:val="Ninguno"/>
          <w:rFonts w:ascii="Times New Roman" w:hAnsi="Times New Roman"/>
          <w:i w:val="1"/>
          <w:iCs w:val="1"/>
          <w:rtl w:val="0"/>
          <w:lang w:val="es-ES_tradnl"/>
        </w:rPr>
        <w:t>uigures</w:t>
      </w:r>
      <w:r>
        <w:rPr>
          <w:rStyle w:val="Ninguno"/>
          <w:rFonts w:ascii="Times New Roman" w:hAnsi="Times New Roman"/>
          <w:rtl w:val="0"/>
          <w:lang w:val="es-ES_tradnl"/>
        </w:rPr>
        <w:t xml:space="preserve">, sometidos a procesos de colonialidad del ser y territorial que los han convertidos en </w:t>
      </w:r>
      <w:r>
        <w:rPr>
          <w:rStyle w:val="Ninguno"/>
          <w:rFonts w:ascii="Times New Roman" w:hAnsi="Times New Roman" w:hint="default"/>
          <w:rtl w:val="0"/>
          <w:lang w:val="es-ES_tradnl"/>
        </w:rPr>
        <w:t>“</w:t>
      </w:r>
      <w:r>
        <w:rPr>
          <w:rStyle w:val="Ninguno"/>
          <w:rFonts w:ascii="Times New Roman" w:hAnsi="Times New Roman"/>
          <w:rtl w:val="0"/>
          <w:lang w:val="es-ES_tradnl"/>
        </w:rPr>
        <w:t>Forasteros en tierra extra</w:t>
      </w:r>
      <w:r>
        <w:rPr>
          <w:rStyle w:val="Ninguno"/>
          <w:rFonts w:ascii="Times New Roman" w:hAnsi="Times New Roman" w:hint="default"/>
          <w:rtl w:val="0"/>
          <w:lang w:val="es-ES_tradnl"/>
        </w:rPr>
        <w:t>ñ</w:t>
      </w:r>
      <w:r>
        <w:rPr>
          <w:rStyle w:val="Ninguno"/>
          <w:rFonts w:ascii="Times New Roman" w:hAnsi="Times New Roman"/>
          <w:rtl w:val="0"/>
          <w:lang w:val="es-ES_tradnl"/>
        </w:rPr>
        <w:t>a</w:t>
      </w:r>
      <w:r>
        <w:rPr>
          <w:rStyle w:val="Ninguno"/>
          <w:rFonts w:ascii="Times New Roman" w:hAnsi="Times New Roman" w:hint="default"/>
          <w:rtl w:val="0"/>
          <w:lang w:val="es-ES_tradnl"/>
        </w:rPr>
        <w:t>”</w:t>
      </w:r>
      <w:r>
        <w:rPr>
          <w:rStyle w:val="Ninguno"/>
          <w:rFonts w:ascii="Times New Roman" w:hAnsi="Times New Roman"/>
          <w:rtl w:val="0"/>
          <w:lang w:val="es-ES_tradnl"/>
        </w:rPr>
        <w:t>.</w:t>
      </w:r>
    </w:p>
    <w:p>
      <w:pPr>
        <w:pStyle w:val="Normale"/>
        <w:bidi w:val="0"/>
        <w:spacing w:line="312" w:lineRule="auto"/>
        <w:ind w:left="0" w:right="0" w:firstLine="567"/>
        <w:jc w:val="both"/>
        <w:rPr>
          <w:rtl w:val="0"/>
        </w:rPr>
      </w:pPr>
      <w:r>
        <w:rPr>
          <w:rStyle w:val="Ninguno"/>
          <w:rFonts w:ascii="Times New Roman" w:hAnsi="Times New Roman"/>
          <w:rtl w:val="0"/>
          <w:lang w:val="es-ES_tradnl"/>
        </w:rPr>
        <w:t>Nuestro prop</w:t>
      </w:r>
      <w:r>
        <w:rPr>
          <w:rStyle w:val="Ninguno"/>
          <w:rFonts w:ascii="Times New Roman" w:hAnsi="Times New Roman" w:hint="default"/>
          <w:rtl w:val="0"/>
          <w:lang w:val="es-ES_tradnl"/>
        </w:rPr>
        <w:t>ó</w:t>
      </w:r>
      <w:r>
        <w:rPr>
          <w:rStyle w:val="Ninguno"/>
          <w:rFonts w:ascii="Times New Roman" w:hAnsi="Times New Roman"/>
          <w:rtl w:val="0"/>
          <w:lang w:val="es-ES_tradnl"/>
        </w:rPr>
        <w:t>sito es el de denunciar y desvelar los mecanismos de dominaci</w:t>
      </w:r>
      <w:r>
        <w:rPr>
          <w:rStyle w:val="Ninguno"/>
          <w:rFonts w:ascii="Times New Roman" w:hAnsi="Times New Roman" w:hint="default"/>
          <w:rtl w:val="0"/>
          <w:lang w:val="es-ES_tradnl"/>
        </w:rPr>
        <w:t>ó</w:t>
      </w:r>
      <w:r>
        <w:rPr>
          <w:rStyle w:val="Ninguno"/>
          <w:rFonts w:ascii="Times New Roman" w:hAnsi="Times New Roman"/>
          <w:rtl w:val="0"/>
          <w:lang w:val="es-ES_tradnl"/>
        </w:rPr>
        <w:t xml:space="preserve">n de matriz colonial que se esconden bajo el estandarte de programas de </w:t>
      </w:r>
      <w:r>
        <w:rPr>
          <w:rStyle w:val="Ninguno"/>
          <w:rFonts w:ascii="Times New Roman" w:hAnsi="Times New Roman" w:hint="default"/>
          <w:rtl w:val="0"/>
          <w:lang w:val="es-ES_tradnl"/>
        </w:rPr>
        <w:t>“</w:t>
      </w:r>
      <w:r>
        <w:rPr>
          <w:rStyle w:val="Ninguno"/>
          <w:rFonts w:ascii="Times New Roman" w:hAnsi="Times New Roman"/>
          <w:rtl w:val="0"/>
          <w:lang w:val="es-ES_tradnl"/>
        </w:rPr>
        <w:t>modernizaci</w:t>
      </w:r>
      <w:r>
        <w:rPr>
          <w:rStyle w:val="Ninguno"/>
          <w:rFonts w:ascii="Times New Roman" w:hAnsi="Times New Roman" w:hint="default"/>
          <w:rtl w:val="0"/>
          <w:lang w:val="es-ES_tradnl"/>
        </w:rPr>
        <w:t>ó</w:t>
      </w:r>
      <w:r>
        <w:rPr>
          <w:rStyle w:val="Ninguno"/>
          <w:rFonts w:ascii="Times New Roman" w:hAnsi="Times New Roman"/>
          <w:rtl w:val="0"/>
          <w:lang w:val="es-ES_tradnl"/>
        </w:rPr>
        <w:t>n</w:t>
      </w:r>
      <w:r>
        <w:rPr>
          <w:rStyle w:val="Ninguno"/>
          <w:rFonts w:ascii="Times New Roman" w:hAnsi="Times New Roman" w:hint="default"/>
          <w:rtl w:val="0"/>
          <w:lang w:val="es-ES_tradnl"/>
        </w:rPr>
        <w:t xml:space="preserve">” </w:t>
      </w:r>
      <w:r>
        <w:rPr>
          <w:rStyle w:val="Ninguno"/>
          <w:rFonts w:ascii="Times New Roman" w:hAnsi="Times New Roman"/>
          <w:rtl w:val="0"/>
          <w:lang w:val="es-ES_tradnl"/>
        </w:rPr>
        <w:t xml:space="preserve">y </w:t>
      </w:r>
      <w:r>
        <w:rPr>
          <w:rStyle w:val="Ninguno"/>
          <w:rFonts w:ascii="Times New Roman" w:hAnsi="Times New Roman" w:hint="default"/>
          <w:rtl w:val="0"/>
          <w:lang w:val="es-ES_tradnl"/>
        </w:rPr>
        <w:t>“</w:t>
      </w:r>
      <w:r>
        <w:rPr>
          <w:rStyle w:val="Ninguno"/>
          <w:rFonts w:ascii="Times New Roman" w:hAnsi="Times New Roman"/>
          <w:rtl w:val="0"/>
          <w:lang w:val="es-ES_tradnl"/>
        </w:rPr>
        <w:t>desarrollo</w:t>
      </w:r>
      <w:r>
        <w:rPr>
          <w:rStyle w:val="Ninguno"/>
          <w:rFonts w:ascii="Times New Roman" w:hAnsi="Times New Roman" w:hint="default"/>
          <w:rtl w:val="0"/>
          <w:lang w:val="es-ES_tradnl"/>
        </w:rPr>
        <w:t xml:space="preserve">” </w:t>
      </w:r>
      <w:r>
        <w:rPr>
          <w:rStyle w:val="Ninguno"/>
          <w:rFonts w:ascii="Times New Roman" w:hAnsi="Times New Roman"/>
          <w:rtl w:val="0"/>
          <w:lang w:val="es-ES_tradnl"/>
        </w:rPr>
        <w:t>propugnados por el Estado Central, evidenciando la creaci</w:t>
      </w:r>
      <w:r>
        <w:rPr>
          <w:rStyle w:val="Ninguno"/>
          <w:rFonts w:ascii="Times New Roman" w:hAnsi="Times New Roman" w:hint="default"/>
          <w:rtl w:val="0"/>
          <w:lang w:val="es-ES_tradnl"/>
        </w:rPr>
        <w:t>ó</w:t>
      </w:r>
      <w:r>
        <w:rPr>
          <w:rStyle w:val="Ninguno"/>
          <w:rFonts w:ascii="Times New Roman" w:hAnsi="Times New Roman"/>
          <w:rtl w:val="0"/>
          <w:lang w:val="es-ES_tradnl"/>
        </w:rPr>
        <w:t>n de discursos identitarios subalternos a expensas del pueblo ind</w:t>
      </w:r>
      <w:r>
        <w:rPr>
          <w:rStyle w:val="Ninguno"/>
          <w:rFonts w:ascii="Times New Roman" w:hAnsi="Times New Roman" w:hint="default"/>
          <w:rtl w:val="0"/>
          <w:lang w:val="es-ES_tradnl"/>
        </w:rPr>
        <w:t>í</w:t>
      </w:r>
      <w:r>
        <w:rPr>
          <w:rStyle w:val="Ninguno"/>
          <w:rFonts w:ascii="Times New Roman" w:hAnsi="Times New Roman"/>
          <w:rtl w:val="0"/>
          <w:lang w:val="es-ES_tradnl"/>
        </w:rPr>
        <w:t xml:space="preserve">gena. </w:t>
      </w:r>
      <w:r>
        <w:rPr>
          <w:rStyle w:val="Ninguno"/>
          <w:rFonts w:ascii="Times New Roman" w:hAnsi="Times New Roman"/>
          <w:rtl w:val="0"/>
          <w:lang w:val="es-ES_tradnl"/>
        </w:rPr>
        <w:t>Asimismo, subrayaremos la invisibilizaci</w:t>
      </w:r>
      <w:r>
        <w:rPr>
          <w:rStyle w:val="Ninguno"/>
          <w:rFonts w:ascii="Times New Roman" w:hAnsi="Times New Roman" w:hint="default"/>
          <w:rtl w:val="0"/>
          <w:lang w:val="es-ES_tradnl"/>
        </w:rPr>
        <w:t>ó</w:t>
      </w:r>
      <w:r>
        <w:rPr>
          <w:rStyle w:val="Ninguno"/>
          <w:rFonts w:ascii="Times New Roman" w:hAnsi="Times New Roman"/>
          <w:rtl w:val="0"/>
          <w:lang w:val="es-ES_tradnl"/>
        </w:rPr>
        <w:t xml:space="preserve">n/ausencia de estudios, en el </w:t>
      </w:r>
      <w:r>
        <w:rPr>
          <w:rStyle w:val="Ninguno"/>
          <w:rFonts w:ascii="Times New Roman" w:hAnsi="Times New Roman" w:hint="default"/>
          <w:rtl w:val="0"/>
          <w:lang w:val="es-ES_tradnl"/>
        </w:rPr>
        <w:t>á</w:t>
      </w:r>
      <w:r>
        <w:rPr>
          <w:rStyle w:val="Ninguno"/>
          <w:rFonts w:ascii="Times New Roman" w:hAnsi="Times New Roman"/>
          <w:rtl w:val="0"/>
          <w:lang w:val="es-ES_tradnl"/>
        </w:rPr>
        <w:t>mbito espa</w:t>
      </w:r>
      <w:r>
        <w:rPr>
          <w:rStyle w:val="Ninguno"/>
          <w:rFonts w:ascii="Times New Roman" w:hAnsi="Times New Roman" w:hint="default"/>
          <w:rtl w:val="0"/>
          <w:lang w:val="es-ES_tradnl"/>
        </w:rPr>
        <w:t>ñ</w:t>
      </w:r>
      <w:r>
        <w:rPr>
          <w:rStyle w:val="Ninguno"/>
          <w:rFonts w:ascii="Times New Roman" w:hAnsi="Times New Roman"/>
          <w:rtl w:val="0"/>
          <w:lang w:val="es-ES_tradnl"/>
        </w:rPr>
        <w:t>ol, sobre este aspecto, remarcando el gran inter</w:t>
      </w:r>
      <w:r>
        <w:rPr>
          <w:rStyle w:val="Ninguno"/>
          <w:rFonts w:ascii="Times New Roman" w:hAnsi="Times New Roman" w:hint="default"/>
          <w:rtl w:val="0"/>
          <w:lang w:val="es-ES_tradnl"/>
        </w:rPr>
        <w:t>é</w:t>
      </w:r>
      <w:r>
        <w:rPr>
          <w:rStyle w:val="Ninguno"/>
          <w:rFonts w:ascii="Times New Roman" w:hAnsi="Times New Roman"/>
          <w:rtl w:val="0"/>
          <w:lang w:val="es-ES_tradnl"/>
        </w:rPr>
        <w:t>s investigador y las importantes repercusiones antropol</w:t>
      </w:r>
      <w:r>
        <w:rPr>
          <w:rStyle w:val="Ninguno"/>
          <w:rFonts w:ascii="Times New Roman" w:hAnsi="Times New Roman" w:hint="default"/>
          <w:rtl w:val="0"/>
          <w:lang w:val="es-ES_tradnl"/>
        </w:rPr>
        <w:t>ó</w:t>
      </w:r>
      <w:r>
        <w:rPr>
          <w:rStyle w:val="Ninguno"/>
          <w:rFonts w:ascii="Times New Roman" w:hAnsi="Times New Roman"/>
          <w:rtl w:val="0"/>
          <w:lang w:val="es-ES_tradnl"/>
        </w:rPr>
        <w:t>gicas de las migraciones interestatales de China, haciendo especial hincapi</w:t>
      </w:r>
      <w:r>
        <w:rPr>
          <w:rStyle w:val="Ninguno"/>
          <w:rFonts w:ascii="Times New Roman" w:hAnsi="Times New Roman" w:hint="default"/>
          <w:rtl w:val="0"/>
          <w:lang w:val="es-ES_tradnl"/>
        </w:rPr>
        <w:t xml:space="preserve">é </w:t>
      </w:r>
      <w:r>
        <w:rPr>
          <w:rStyle w:val="Ninguno"/>
          <w:rFonts w:ascii="Times New Roman" w:hAnsi="Times New Roman"/>
          <w:rtl w:val="0"/>
          <w:lang w:val="es-ES_tradnl"/>
        </w:rPr>
        <w:t>en los mecanismos de control program</w:t>
      </w:r>
      <w:r>
        <w:rPr>
          <w:rStyle w:val="Ninguno"/>
          <w:rFonts w:ascii="Times New Roman" w:hAnsi="Times New Roman" w:hint="default"/>
          <w:rtl w:val="0"/>
          <w:lang w:val="es-ES_tradnl"/>
        </w:rPr>
        <w:t>á</w:t>
      </w:r>
      <w:r>
        <w:rPr>
          <w:rStyle w:val="Ninguno"/>
          <w:rFonts w:ascii="Times New Roman" w:hAnsi="Times New Roman"/>
          <w:rtl w:val="0"/>
          <w:lang w:val="es-ES_tradnl"/>
        </w:rPr>
        <w:t>tico que subyacen detr</w:t>
      </w:r>
      <w:r>
        <w:rPr>
          <w:rStyle w:val="Ninguno"/>
          <w:rFonts w:ascii="Times New Roman" w:hAnsi="Times New Roman" w:hint="default"/>
          <w:rtl w:val="0"/>
          <w:lang w:val="es-ES_tradnl"/>
        </w:rPr>
        <w:t>á</w:t>
      </w:r>
      <w:r>
        <w:rPr>
          <w:rStyle w:val="Ninguno"/>
          <w:rFonts w:ascii="Times New Roman" w:hAnsi="Times New Roman"/>
          <w:rtl w:val="0"/>
          <w:lang w:val="es-ES_tradnl"/>
        </w:rPr>
        <w:t>s de dicho movimiento poblacional. Nuestra tarea, pues es la de proporcionar una mirada cr</w:t>
      </w:r>
      <w:r>
        <w:rPr>
          <w:rStyle w:val="Ninguno"/>
          <w:rFonts w:ascii="Times New Roman" w:hAnsi="Times New Roman" w:hint="default"/>
          <w:rtl w:val="0"/>
          <w:lang w:val="es-ES_tradnl"/>
        </w:rPr>
        <w:t>í</w:t>
      </w:r>
      <w:r>
        <w:rPr>
          <w:rStyle w:val="Ninguno"/>
          <w:rFonts w:ascii="Times New Roman" w:hAnsi="Times New Roman"/>
          <w:rtl w:val="0"/>
          <w:lang w:val="es-ES_tradnl"/>
        </w:rPr>
        <w:t>tica de estas relaciones socio-metab</w:t>
      </w:r>
      <w:r>
        <w:rPr>
          <w:rStyle w:val="Ninguno"/>
          <w:rFonts w:ascii="Times New Roman" w:hAnsi="Times New Roman" w:hint="default"/>
          <w:rtl w:val="0"/>
          <w:lang w:val="es-ES_tradnl"/>
        </w:rPr>
        <w:t>ó</w:t>
      </w:r>
      <w:r>
        <w:rPr>
          <w:rStyle w:val="Ninguno"/>
          <w:rFonts w:ascii="Times New Roman" w:hAnsi="Times New Roman"/>
          <w:rtl w:val="0"/>
          <w:lang w:val="es-ES_tradnl"/>
        </w:rPr>
        <w:t>licas entre territorio, poblaciones y procesos de producci</w:t>
      </w:r>
      <w:r>
        <w:rPr>
          <w:rStyle w:val="Ninguno"/>
          <w:rFonts w:ascii="Times New Roman" w:hAnsi="Times New Roman" w:hint="default"/>
          <w:rtl w:val="0"/>
          <w:lang w:val="es-ES_tradnl"/>
        </w:rPr>
        <w:t>ó</w:t>
      </w:r>
      <w:r>
        <w:rPr>
          <w:rStyle w:val="Ninguno"/>
          <w:rFonts w:ascii="Times New Roman" w:hAnsi="Times New Roman"/>
          <w:rtl w:val="0"/>
          <w:lang w:val="es-ES_tradnl"/>
        </w:rPr>
        <w:t>n y reproducci</w:t>
      </w:r>
      <w:r>
        <w:rPr>
          <w:rStyle w:val="Ninguno"/>
          <w:rFonts w:ascii="Times New Roman" w:hAnsi="Times New Roman" w:hint="default"/>
          <w:rtl w:val="0"/>
          <w:lang w:val="es-ES_tradnl"/>
        </w:rPr>
        <w:t>ó</w:t>
      </w:r>
      <w:r>
        <w:rPr>
          <w:rStyle w:val="Ninguno"/>
          <w:rFonts w:ascii="Times New Roman" w:hAnsi="Times New Roman"/>
          <w:rtl w:val="0"/>
          <w:lang w:val="es-ES_tradnl"/>
        </w:rPr>
        <w:t>n, alej</w:t>
      </w:r>
      <w:r>
        <w:rPr>
          <w:rStyle w:val="Ninguno"/>
          <w:rFonts w:ascii="Times New Roman" w:hAnsi="Times New Roman" w:hint="default"/>
          <w:rtl w:val="0"/>
          <w:lang w:val="es-ES_tradnl"/>
        </w:rPr>
        <w:t>á</w:t>
      </w:r>
      <w:r>
        <w:rPr>
          <w:rStyle w:val="Ninguno"/>
          <w:rFonts w:ascii="Times New Roman" w:hAnsi="Times New Roman"/>
          <w:rtl w:val="0"/>
          <w:lang w:val="es-ES_tradnl"/>
        </w:rPr>
        <w:t xml:space="preserve">ndonos de las </w:t>
      </w:r>
      <w:r>
        <w:rPr>
          <w:rStyle w:val="Ninguno"/>
          <w:rFonts w:ascii="Times New Roman" w:hAnsi="Times New Roman" w:hint="default"/>
          <w:rtl w:val="0"/>
          <w:lang w:val="es-ES_tradnl"/>
        </w:rPr>
        <w:t>ó</w:t>
      </w:r>
      <w:r>
        <w:rPr>
          <w:rStyle w:val="Ninguno"/>
          <w:rFonts w:ascii="Times New Roman" w:hAnsi="Times New Roman"/>
          <w:rtl w:val="0"/>
          <w:lang w:val="es-ES_tradnl"/>
        </w:rPr>
        <w:t xml:space="preserve">pticas dominantes, descolonizando nuestra perspectiva investigadora y nuestras propuestas de pesquisa. </w:t>
      </w:r>
      <w:r>
        <w:rPr>
          <w:rFonts w:ascii="Times New Roman" w:cs="Times New Roman" w:hAnsi="Times New Roman" w:eastAsia="Times New Roman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s-ES_tradnl"/>
    </w:rPr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s-ES_tradnl"/>
    </w:rPr>
  </w:style>
  <w:style w:type="character" w:styleId="Ninguno">
    <w:name w:val="Ninguno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