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B7A" w:rsidRDefault="00813B7A" w:rsidP="00FB2147">
      <w:pPr>
        <w:pStyle w:val="NormalWeb"/>
        <w:jc w:val="both"/>
        <w:rPr>
          <w:b/>
          <w:i/>
        </w:rPr>
      </w:pPr>
    </w:p>
    <w:p w:rsidR="00813B7A" w:rsidRPr="00813B7A" w:rsidRDefault="00813B7A" w:rsidP="00813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>
            <wp:extent cx="10003155" cy="1426845"/>
            <wp:effectExtent l="19050" t="0" r="0" b="0"/>
            <wp:docPr id="1" name="bg_image" descr="http://congresoantropologiavalencia.com/wp-content/uploads/2016/05/1050-%C3%97-150-pixels3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g_image" descr="http://congresoantropologiavalencia.com/wp-content/uploads/2016/05/1050-%C3%97-150-pixels3-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3155" cy="142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B7A" w:rsidRPr="00813B7A" w:rsidRDefault="00813B7A" w:rsidP="00FB2147">
      <w:pPr>
        <w:pStyle w:val="NormalWeb"/>
        <w:jc w:val="both"/>
        <w:rPr>
          <w:b/>
        </w:rPr>
      </w:pPr>
      <w:r>
        <w:rPr>
          <w:b/>
        </w:rPr>
        <w:t xml:space="preserve">Propuesta de comunicación para el Simposio 26: </w:t>
      </w:r>
      <w:r w:rsidRPr="00813B7A">
        <w:rPr>
          <w:b/>
        </w:rPr>
        <w:t xml:space="preserve">"Transformaciones y emergencias en la Antropología: </w:t>
      </w:r>
      <w:proofErr w:type="gramStart"/>
      <w:r w:rsidRPr="00813B7A">
        <w:rPr>
          <w:b/>
        </w:rPr>
        <w:t>¿</w:t>
      </w:r>
      <w:proofErr w:type="gramEnd"/>
      <w:r w:rsidRPr="00813B7A">
        <w:rPr>
          <w:b/>
        </w:rPr>
        <w:t>Por qué le interesan a la Antropología las migraciones"</w:t>
      </w:r>
    </w:p>
    <w:p w:rsidR="00813B7A" w:rsidRDefault="00813B7A" w:rsidP="00FB2147">
      <w:pPr>
        <w:pStyle w:val="NormalWeb"/>
        <w:jc w:val="both"/>
      </w:pPr>
    </w:p>
    <w:p w:rsidR="00813B7A" w:rsidRPr="00813B7A" w:rsidRDefault="00813B7A" w:rsidP="00FB2147">
      <w:pPr>
        <w:pStyle w:val="NormalWeb"/>
        <w:jc w:val="both"/>
      </w:pPr>
      <w:r>
        <w:t xml:space="preserve">Autora: Beatriz </w:t>
      </w:r>
      <w:proofErr w:type="spellStart"/>
      <w:r>
        <w:t>Ballestín</w:t>
      </w:r>
      <w:proofErr w:type="spellEnd"/>
      <w:r>
        <w:t xml:space="preserve"> González, </w:t>
      </w:r>
      <w:proofErr w:type="spellStart"/>
      <w:r>
        <w:t>Departament</w:t>
      </w:r>
      <w:proofErr w:type="spellEnd"/>
      <w:r>
        <w:t xml:space="preserve"> </w:t>
      </w:r>
      <w:proofErr w:type="spellStart"/>
      <w:r>
        <w:t>d’Antropologia</w:t>
      </w:r>
      <w:proofErr w:type="spellEnd"/>
      <w:r>
        <w:t xml:space="preserve"> Social de la UAB.</w:t>
      </w:r>
    </w:p>
    <w:p w:rsidR="00FB2147" w:rsidRDefault="00FB2147" w:rsidP="00FB2147">
      <w:pPr>
        <w:pStyle w:val="NormalWeb"/>
        <w:jc w:val="both"/>
        <w:rPr>
          <w:b/>
          <w:i/>
        </w:rPr>
      </w:pPr>
      <w:r w:rsidRPr="00FB2147">
        <w:rPr>
          <w:b/>
          <w:i/>
        </w:rPr>
        <w:t xml:space="preserve">Pertenencias </w:t>
      </w:r>
      <w:proofErr w:type="spellStart"/>
      <w:r w:rsidRPr="00FB2147">
        <w:rPr>
          <w:b/>
          <w:i/>
        </w:rPr>
        <w:t>identitarias</w:t>
      </w:r>
      <w:proofErr w:type="spellEnd"/>
      <w:r w:rsidRPr="00FB2147">
        <w:rPr>
          <w:b/>
          <w:i/>
        </w:rPr>
        <w:t xml:space="preserve"> e integración sociocultural de los hijos e hijas de familias de la inmigración en Cataluña: bal</w:t>
      </w:r>
      <w:r w:rsidR="00A447C8">
        <w:rPr>
          <w:b/>
          <w:i/>
        </w:rPr>
        <w:t>ance de investigación (2005</w:t>
      </w:r>
      <w:r w:rsidR="005C44D7">
        <w:rPr>
          <w:b/>
          <w:i/>
        </w:rPr>
        <w:t>-2015</w:t>
      </w:r>
      <w:r w:rsidRPr="00FB2147">
        <w:rPr>
          <w:b/>
          <w:i/>
        </w:rPr>
        <w:t>) y propuesta de líneas de futuro</w:t>
      </w:r>
    </w:p>
    <w:p w:rsidR="00166AB1" w:rsidRDefault="00737BEF" w:rsidP="00166AB1">
      <w:pPr>
        <w:pStyle w:val="NormalWeb"/>
        <w:spacing w:before="120" w:beforeAutospacing="0" w:after="120" w:afterAutospacing="0"/>
        <w:jc w:val="both"/>
      </w:pPr>
      <w:r>
        <w:t xml:space="preserve">En la línea del simposio en </w:t>
      </w:r>
      <w:r w:rsidR="00FB2147">
        <w:t>que se inscribe, es</w:t>
      </w:r>
      <w:r w:rsidR="00417A88">
        <w:t>ta comunicación tiene como objetivo principal</w:t>
      </w:r>
      <w:r>
        <w:t xml:space="preserve"> </w:t>
      </w:r>
      <w:r w:rsidR="00417A88">
        <w:t xml:space="preserve">sintetizar </w:t>
      </w:r>
      <w:r>
        <w:t xml:space="preserve">un estado de la cuestión de la investigación </w:t>
      </w:r>
      <w:r w:rsidR="00C02034">
        <w:t>realizada durante los últimos diez</w:t>
      </w:r>
      <w:r>
        <w:t xml:space="preserve"> años sobre las pertenencias </w:t>
      </w:r>
      <w:proofErr w:type="spellStart"/>
      <w:r>
        <w:t>identitarias</w:t>
      </w:r>
      <w:proofErr w:type="spellEnd"/>
      <w:r>
        <w:t xml:space="preserve"> y los procesos de integración sociocultural de los niños y jóvenes de familias inmigradas en Cataluña. Veremos que las diversas aproximaciones </w:t>
      </w:r>
      <w:r w:rsidR="00166AB1">
        <w:t>pueden inscribirse en cuatro</w:t>
      </w:r>
      <w:r>
        <w:t xml:space="preserve"> grandes bloques temáticos: en primer lugar</w:t>
      </w:r>
      <w:r w:rsidR="00C02034">
        <w:t>, apor</w:t>
      </w:r>
      <w:r w:rsidR="004B4FD5">
        <w:t>taciones</w:t>
      </w:r>
      <w:r w:rsidR="001F1C31">
        <w:t xml:space="preserve"> </w:t>
      </w:r>
      <w:r w:rsidR="004B4FD5">
        <w:t>ge</w:t>
      </w:r>
      <w:r w:rsidR="001F1C31">
        <w:t xml:space="preserve">nerales centradas más directamente </w:t>
      </w:r>
      <w:r w:rsidR="004B4FD5">
        <w:t xml:space="preserve">en los aspectos de construcción </w:t>
      </w:r>
      <w:proofErr w:type="spellStart"/>
      <w:r w:rsidR="004B4FD5">
        <w:t>identitaria</w:t>
      </w:r>
      <w:proofErr w:type="spellEnd"/>
      <w:r w:rsidR="001F1C31">
        <w:t xml:space="preserve"> de los jóvenes</w:t>
      </w:r>
      <w:r w:rsidR="004B4FD5">
        <w:t xml:space="preserve">; </w:t>
      </w:r>
      <w:r>
        <w:t xml:space="preserve">en segundo, </w:t>
      </w:r>
      <w:r w:rsidR="001F1C31">
        <w:t>estudios más interesado</w:t>
      </w:r>
      <w:r>
        <w:t>s en los procesos de integración o ac</w:t>
      </w:r>
      <w:r w:rsidR="004B4FD5">
        <w:t xml:space="preserve">omodación a la sociedad catalana; </w:t>
      </w:r>
      <w:r>
        <w:t xml:space="preserve">en tercer lugar, investigaciones que ponen el énfasis </w:t>
      </w:r>
      <w:r w:rsidR="001F1C31">
        <w:t>en la dimensión sociolingüística</w:t>
      </w:r>
      <w:r w:rsidR="00166AB1">
        <w:t>; y por último, una mirada a las identidades desde el análisis de las redes de amistad y sociabilidad entre iguales, en el marco escolar. Eso sin contar con algunos estudios monográficos relativos a colectivos específicos por orígenes (marroquí, latinoamericano, chino…).</w:t>
      </w:r>
      <w:r w:rsidR="00417A88">
        <w:t xml:space="preserve"> A partir de esta síntesis, se apuntarán aspectos y líneas clave pendientes de</w:t>
      </w:r>
      <w:r w:rsidR="001F1C31">
        <w:t xml:space="preserve"> exploración, o bien de</w:t>
      </w:r>
      <w:r w:rsidR="00417A88">
        <w:t xml:space="preserve"> una mayor profundización y/o actualización</w:t>
      </w:r>
      <w:r w:rsidR="001F1C31">
        <w:t>,</w:t>
      </w:r>
      <w:r w:rsidR="00417A88">
        <w:t xml:space="preserve"> a fin de comprender, desde una perspectiva transcultural y transnacional, los nuevos contextos y condicionantes emergentes en las dinámicas </w:t>
      </w:r>
      <w:proofErr w:type="spellStart"/>
      <w:r w:rsidR="00417A88">
        <w:t>identitarias</w:t>
      </w:r>
      <w:proofErr w:type="spellEnd"/>
      <w:r w:rsidR="00C02034">
        <w:t xml:space="preserve"> de los hijos e hijas de familias inmigradas, distinguiendo especificidades y aspectos en común con los iguales de diversas </w:t>
      </w:r>
      <w:r w:rsidR="00C02034" w:rsidRPr="00C02034">
        <w:rPr>
          <w:i/>
        </w:rPr>
        <w:t>autoctonías</w:t>
      </w:r>
      <w:r w:rsidR="00417A88">
        <w:t>.</w:t>
      </w:r>
      <w:r w:rsidR="00166AB1">
        <w:t xml:space="preserve"> </w:t>
      </w:r>
    </w:p>
    <w:p w:rsidR="00FB2147" w:rsidRDefault="00166AB1" w:rsidP="00166AB1">
      <w:pPr>
        <w:pStyle w:val="NormalWeb"/>
        <w:spacing w:before="120" w:beforeAutospacing="0" w:after="120" w:afterAutospacing="0"/>
        <w:jc w:val="both"/>
      </w:pPr>
      <w:r>
        <w:t xml:space="preserve">La propuesta </w:t>
      </w:r>
      <w:r w:rsidR="00FB2147">
        <w:t>tiene su origen en un encargo</w:t>
      </w:r>
      <w:r>
        <w:t xml:space="preserve"> más amplio</w:t>
      </w:r>
      <w:r w:rsidR="00FB2147">
        <w:t xml:space="preserve"> realizado por </w:t>
      </w:r>
      <w:r>
        <w:t xml:space="preserve">la </w:t>
      </w:r>
      <w:proofErr w:type="spellStart"/>
      <w:r>
        <w:t>Fundació</w:t>
      </w:r>
      <w:proofErr w:type="spellEnd"/>
      <w:r>
        <w:t xml:space="preserve"> Jaume Bofill,</w:t>
      </w:r>
      <w:r w:rsidR="00FB2147">
        <w:t xml:space="preserve"> de reconocido prestigio en Cataluña en la investigación social aplicada sobre temas socioeducativos</w:t>
      </w:r>
      <w:r w:rsidR="00417A88">
        <w:t>, que</w:t>
      </w:r>
      <w:r w:rsidR="00FB2147">
        <w:t xml:space="preserve"> planteaba la necesidad de elaborar un balance que permitiera a la institución diseñar e impulsar una agenda focalizada en las problemáticas socioeducativas más recientes y emergentes que están marcando las trayectorias </w:t>
      </w:r>
      <w:r w:rsidR="00417A88">
        <w:t>vitales</w:t>
      </w:r>
      <w:r w:rsidR="00FB2147">
        <w:t xml:space="preserve"> y de inserción social de estos chicos y chicas.</w:t>
      </w:r>
    </w:p>
    <w:p w:rsidR="00EE7247" w:rsidRDefault="00EE7247" w:rsidP="00FB2147">
      <w:pPr>
        <w:jc w:val="both"/>
      </w:pPr>
    </w:p>
    <w:sectPr w:rsidR="00EE7247" w:rsidSect="00EE72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15F08"/>
    <w:multiLevelType w:val="multilevel"/>
    <w:tmpl w:val="6F00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E031B8"/>
    <w:multiLevelType w:val="multilevel"/>
    <w:tmpl w:val="1928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B2147"/>
    <w:rsid w:val="00166AB1"/>
    <w:rsid w:val="001F1C31"/>
    <w:rsid w:val="00417A88"/>
    <w:rsid w:val="004B4FD5"/>
    <w:rsid w:val="005C44D7"/>
    <w:rsid w:val="00737BEF"/>
    <w:rsid w:val="00813B7A"/>
    <w:rsid w:val="00A447C8"/>
    <w:rsid w:val="00C02034"/>
    <w:rsid w:val="00EE7247"/>
    <w:rsid w:val="00F53170"/>
    <w:rsid w:val="00FB2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2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B2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813B7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3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3B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5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5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61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0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28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4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6C7847-A043-475A-9092-613BBACB3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362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dcterms:created xsi:type="dcterms:W3CDTF">2016-10-14T08:00:00Z</dcterms:created>
  <dcterms:modified xsi:type="dcterms:W3CDTF">2016-10-14T09:34:00Z</dcterms:modified>
</cp:coreProperties>
</file>