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0C9" w:rsidRDefault="001F20C9">
      <w:pPr>
        <w:pStyle w:val="monstyle"/>
        <w:rPr>
          <w:lang w:val="en-CA"/>
        </w:rPr>
      </w:pPr>
    </w:p>
    <w:p w:rsidR="001F20C9" w:rsidRPr="001F20C9" w:rsidRDefault="001F20C9">
      <w:pPr>
        <w:pStyle w:val="monstyle"/>
        <w:rPr>
          <w:b/>
          <w:lang w:val="es-ES"/>
        </w:rPr>
      </w:pPr>
      <w:r w:rsidRPr="001F20C9">
        <w:rPr>
          <w:b/>
          <w:lang w:val="es-ES"/>
        </w:rPr>
        <w:t>Cambios socio-ambientales en la pesca artesanal: el caso de Cataluña y Quebec.</w:t>
      </w:r>
    </w:p>
    <w:p w:rsidR="001F20C9" w:rsidRDefault="001F20C9">
      <w:pPr>
        <w:pStyle w:val="monstyle"/>
        <w:rPr>
          <w:lang w:val="es-ES"/>
        </w:rPr>
      </w:pPr>
    </w:p>
    <w:p w:rsidR="00C81152" w:rsidRDefault="00C81152">
      <w:pPr>
        <w:pStyle w:val="monstyle"/>
        <w:rPr>
          <w:lang w:val="fr-BE"/>
        </w:rPr>
      </w:pPr>
    </w:p>
    <w:p w:rsidR="004A4249" w:rsidRPr="004A4249" w:rsidRDefault="004A4249">
      <w:pPr>
        <w:pStyle w:val="monstyle"/>
        <w:rPr>
          <w:lang w:val="fr-BE"/>
        </w:rPr>
      </w:pPr>
      <w:r w:rsidRPr="004A4249">
        <w:rPr>
          <w:lang w:val="fr-BE"/>
        </w:rPr>
        <w:t>Sabrina Doyon (Université Laval)</w:t>
      </w:r>
    </w:p>
    <w:p w:rsidR="004A4249" w:rsidRDefault="004A4249">
      <w:pPr>
        <w:pStyle w:val="monstyle"/>
        <w:rPr>
          <w:lang w:val="fr-BE"/>
        </w:rPr>
      </w:pPr>
      <w:proofErr w:type="spellStart"/>
      <w:r w:rsidRPr="004A4249">
        <w:rPr>
          <w:lang w:val="fr-BE"/>
        </w:rPr>
        <w:t>Eliseu</w:t>
      </w:r>
      <w:proofErr w:type="spellEnd"/>
      <w:r w:rsidRPr="004A4249">
        <w:rPr>
          <w:lang w:val="fr-BE"/>
        </w:rPr>
        <w:t xml:space="preserve"> Carbonell (</w:t>
      </w:r>
      <w:proofErr w:type="spellStart"/>
      <w:r w:rsidRPr="004A4249">
        <w:rPr>
          <w:lang w:val="fr-BE"/>
        </w:rPr>
        <w:t>Universitat</w:t>
      </w:r>
      <w:proofErr w:type="spellEnd"/>
      <w:r w:rsidRPr="004A4249">
        <w:rPr>
          <w:lang w:val="fr-BE"/>
        </w:rPr>
        <w:t xml:space="preserve"> de </w:t>
      </w:r>
      <w:proofErr w:type="spellStart"/>
      <w:r w:rsidRPr="004A4249">
        <w:rPr>
          <w:lang w:val="fr-BE"/>
        </w:rPr>
        <w:t>Girona</w:t>
      </w:r>
      <w:proofErr w:type="spellEnd"/>
      <w:r w:rsidRPr="004A4249">
        <w:rPr>
          <w:lang w:val="fr-BE"/>
        </w:rPr>
        <w:t>)</w:t>
      </w:r>
    </w:p>
    <w:p w:rsidR="00C81152" w:rsidRPr="004A4249" w:rsidRDefault="00C81152">
      <w:pPr>
        <w:pStyle w:val="monstyle"/>
        <w:rPr>
          <w:lang w:val="fr-BE"/>
        </w:rPr>
      </w:pPr>
    </w:p>
    <w:p w:rsidR="004A4249" w:rsidRPr="004A4249" w:rsidRDefault="004A4249">
      <w:pPr>
        <w:pStyle w:val="monstyle"/>
        <w:rPr>
          <w:lang w:val="fr-BE"/>
        </w:rPr>
      </w:pPr>
    </w:p>
    <w:p w:rsidR="00934D4C" w:rsidRDefault="001F20C9" w:rsidP="00C81152">
      <w:pPr>
        <w:pStyle w:val="monstyle"/>
        <w:spacing w:before="120" w:after="120" w:line="360" w:lineRule="auto"/>
        <w:rPr>
          <w:lang w:val="es-ES"/>
        </w:rPr>
      </w:pPr>
      <w:r>
        <w:rPr>
          <w:lang w:val="es-ES"/>
        </w:rPr>
        <w:t>La tecnología, las técnicas de trabajo, los procesos, los horarios, la relaciones humanas, todo está cambiando en el ámbito de la pesca artesanal actualmente</w:t>
      </w:r>
      <w:r w:rsidR="005A0DF1">
        <w:rPr>
          <w:lang w:val="es-ES"/>
        </w:rPr>
        <w:t>,</w:t>
      </w:r>
      <w:r>
        <w:rPr>
          <w:lang w:val="es-ES"/>
        </w:rPr>
        <w:t xml:space="preserve"> tal como percibimos en nuestro trabajo de campo y como constatan </w:t>
      </w:r>
      <w:r w:rsidR="00934D4C">
        <w:rPr>
          <w:lang w:val="es-ES"/>
        </w:rPr>
        <w:t xml:space="preserve">igualmente </w:t>
      </w:r>
      <w:r>
        <w:rPr>
          <w:lang w:val="es-ES"/>
        </w:rPr>
        <w:t xml:space="preserve">distintas etnografías en diferentes lugares del mundo.  </w:t>
      </w:r>
    </w:p>
    <w:p w:rsidR="001F20C9" w:rsidRDefault="001F20C9" w:rsidP="00C81152">
      <w:pPr>
        <w:pStyle w:val="monstyle"/>
        <w:spacing w:before="120" w:after="120" w:line="360" w:lineRule="auto"/>
        <w:rPr>
          <w:lang w:val="es-ES"/>
        </w:rPr>
      </w:pPr>
      <w:r>
        <w:rPr>
          <w:lang w:val="es-ES"/>
        </w:rPr>
        <w:t xml:space="preserve">Las singularidades de las condiciones del trabajo en el medio marítimo han condicionado desde siempre el proceso </w:t>
      </w:r>
      <w:r w:rsidR="00863784">
        <w:rPr>
          <w:lang w:val="es-ES"/>
        </w:rPr>
        <w:t>productivo</w:t>
      </w:r>
      <w:r>
        <w:rPr>
          <w:lang w:val="es-ES"/>
        </w:rPr>
        <w:t xml:space="preserve"> en la pesca comercial, como es obvio. Pero este es un camino de ida y vuelta, es decir,</w:t>
      </w:r>
      <w:r w:rsidR="005A0DF1">
        <w:rPr>
          <w:lang w:val="es-ES"/>
        </w:rPr>
        <w:t xml:space="preserve"> que los proceso</w:t>
      </w:r>
      <w:r w:rsidR="00863784">
        <w:rPr>
          <w:lang w:val="es-ES"/>
        </w:rPr>
        <w:t>s</w:t>
      </w:r>
      <w:r w:rsidR="004A4249">
        <w:rPr>
          <w:lang w:val="es-ES"/>
        </w:rPr>
        <w:t xml:space="preserve"> de</w:t>
      </w:r>
      <w:r w:rsidR="005A0DF1">
        <w:rPr>
          <w:lang w:val="es-ES"/>
        </w:rPr>
        <w:t xml:space="preserve"> trabajo en el mundo de la pesca han contribuido </w:t>
      </w:r>
      <w:r w:rsidR="00934D4C">
        <w:rPr>
          <w:lang w:val="es-ES"/>
        </w:rPr>
        <w:t xml:space="preserve">también </w:t>
      </w:r>
      <w:r w:rsidR="005A0DF1">
        <w:rPr>
          <w:lang w:val="es-ES"/>
        </w:rPr>
        <w:t>a</w:t>
      </w:r>
      <w:r w:rsidR="00863784">
        <w:rPr>
          <w:lang w:val="es-ES"/>
        </w:rPr>
        <w:t xml:space="preserve"> lo largo de la historia a</w:t>
      </w:r>
      <w:r w:rsidR="005A0DF1">
        <w:rPr>
          <w:lang w:val="es-ES"/>
        </w:rPr>
        <w:t xml:space="preserve"> configurar el medio natural así como las identidades locales</w:t>
      </w:r>
      <w:r w:rsidR="00863784">
        <w:rPr>
          <w:lang w:val="es-ES"/>
        </w:rPr>
        <w:t>.</w:t>
      </w:r>
    </w:p>
    <w:p w:rsidR="005A0DF1" w:rsidRDefault="005A0DF1" w:rsidP="00C81152">
      <w:pPr>
        <w:pStyle w:val="monstyle"/>
        <w:spacing w:before="120" w:after="120" w:line="360" w:lineRule="auto"/>
        <w:rPr>
          <w:lang w:val="es-ES"/>
        </w:rPr>
      </w:pPr>
      <w:r>
        <w:rPr>
          <w:lang w:val="es-ES"/>
        </w:rPr>
        <w:t>Basándonos en casos de estudi</w:t>
      </w:r>
      <w:r w:rsidR="00A60BA9">
        <w:rPr>
          <w:lang w:val="es-ES"/>
        </w:rPr>
        <w:t>o</w:t>
      </w:r>
      <w:r w:rsidR="004A4249">
        <w:rPr>
          <w:lang w:val="es-ES"/>
        </w:rPr>
        <w:t xml:space="preserve"> </w:t>
      </w:r>
      <w:r w:rsidR="00A60BA9">
        <w:rPr>
          <w:lang w:val="es-ES"/>
        </w:rPr>
        <w:t>sobre</w:t>
      </w:r>
      <w:r>
        <w:rPr>
          <w:lang w:val="es-ES"/>
        </w:rPr>
        <w:t xml:space="preserve"> la pesca artesanal en Cataluña y Quebec, </w:t>
      </w:r>
      <w:r w:rsidR="00A60BA9">
        <w:rPr>
          <w:lang w:val="es-ES"/>
        </w:rPr>
        <w:t xml:space="preserve">esta comunicación </w:t>
      </w:r>
      <w:r w:rsidR="00934D4C">
        <w:rPr>
          <w:lang w:val="es-ES"/>
        </w:rPr>
        <w:t xml:space="preserve">propone </w:t>
      </w:r>
      <w:r w:rsidR="00A60BA9">
        <w:rPr>
          <w:lang w:val="es-ES"/>
        </w:rPr>
        <w:t>explora</w:t>
      </w:r>
      <w:r w:rsidR="00934D4C">
        <w:rPr>
          <w:lang w:val="es-ES"/>
        </w:rPr>
        <w:t>r</w:t>
      </w:r>
      <w:r w:rsidR="004A4249">
        <w:rPr>
          <w:lang w:val="es-ES"/>
        </w:rPr>
        <w:t xml:space="preserve"> </w:t>
      </w:r>
      <w:r w:rsidR="00934D4C">
        <w:rPr>
          <w:lang w:val="es-ES"/>
        </w:rPr>
        <w:t>de qué modo</w:t>
      </w:r>
      <w:r w:rsidR="00A60BA9">
        <w:rPr>
          <w:lang w:val="es-ES"/>
        </w:rPr>
        <w:t xml:space="preserve"> el trabajo de los pescadores </w:t>
      </w:r>
      <w:r w:rsidR="00863784">
        <w:rPr>
          <w:lang w:val="es-ES"/>
        </w:rPr>
        <w:t>está</w:t>
      </w:r>
      <w:r w:rsidR="004A4249">
        <w:rPr>
          <w:lang w:val="es-ES"/>
        </w:rPr>
        <w:t xml:space="preserve"> </w:t>
      </w:r>
      <w:r w:rsidR="00934D4C">
        <w:rPr>
          <w:lang w:val="es-ES"/>
        </w:rPr>
        <w:t>actualmente</w:t>
      </w:r>
      <w:r w:rsidR="00A60BA9">
        <w:rPr>
          <w:lang w:val="es-ES"/>
        </w:rPr>
        <w:t xml:space="preserve"> influenciando, por un lado, </w:t>
      </w:r>
      <w:r w:rsidR="004A4249">
        <w:rPr>
          <w:lang w:val="es-ES"/>
        </w:rPr>
        <w:t>sobre</w:t>
      </w:r>
      <w:r w:rsidR="00A60BA9">
        <w:rPr>
          <w:lang w:val="es-ES"/>
        </w:rPr>
        <w:t xml:space="preserve"> las percepciones </w:t>
      </w:r>
      <w:r w:rsidR="00863784">
        <w:rPr>
          <w:lang w:val="es-ES"/>
        </w:rPr>
        <w:t>d</w:t>
      </w:r>
      <w:r w:rsidR="00A036A3">
        <w:rPr>
          <w:lang w:val="es-ES"/>
        </w:rPr>
        <w:t>el medioambiente costero</w:t>
      </w:r>
      <w:r w:rsidR="00A60BA9">
        <w:rPr>
          <w:lang w:val="es-ES"/>
        </w:rPr>
        <w:t xml:space="preserve"> y, por otro, </w:t>
      </w:r>
      <w:r w:rsidR="004A4249">
        <w:rPr>
          <w:lang w:val="es-ES"/>
        </w:rPr>
        <w:t>sobre</w:t>
      </w:r>
      <w:r w:rsidR="00A60BA9">
        <w:rPr>
          <w:lang w:val="es-ES"/>
        </w:rPr>
        <w:t xml:space="preserve"> las relaciones sociales </w:t>
      </w:r>
      <w:r w:rsidR="004A4249">
        <w:rPr>
          <w:lang w:val="es-ES"/>
        </w:rPr>
        <w:t xml:space="preserve">en </w:t>
      </w:r>
      <w:r w:rsidR="00A60BA9">
        <w:rPr>
          <w:lang w:val="es-ES"/>
        </w:rPr>
        <w:t>el</w:t>
      </w:r>
      <w:r w:rsidR="004A4249">
        <w:rPr>
          <w:lang w:val="es-ES"/>
        </w:rPr>
        <w:t xml:space="preserve"> mismo</w:t>
      </w:r>
      <w:r w:rsidR="00A60BA9">
        <w:rPr>
          <w:lang w:val="es-ES"/>
        </w:rPr>
        <w:t xml:space="preserve"> espacio marítimo-costero.</w:t>
      </w:r>
    </w:p>
    <w:p w:rsidR="00A60BA9" w:rsidRPr="001F20C9" w:rsidRDefault="00863784" w:rsidP="00C81152">
      <w:pPr>
        <w:pStyle w:val="monstyle"/>
        <w:spacing w:before="120" w:after="120" w:line="360" w:lineRule="auto"/>
        <w:rPr>
          <w:lang w:val="es-ES"/>
        </w:rPr>
      </w:pPr>
      <w:r>
        <w:rPr>
          <w:lang w:val="es-ES"/>
        </w:rPr>
        <w:t>C</w:t>
      </w:r>
      <w:r w:rsidR="00A60BA9">
        <w:rPr>
          <w:lang w:val="es-ES"/>
        </w:rPr>
        <w:t xml:space="preserve">omo respuesta a los cambios en las prácticas y técnicas </w:t>
      </w:r>
      <w:r w:rsidR="00A036A3">
        <w:rPr>
          <w:lang w:val="es-ES"/>
        </w:rPr>
        <w:t>de pesca de los últimos 20 años</w:t>
      </w:r>
      <w:r>
        <w:rPr>
          <w:lang w:val="es-ES"/>
        </w:rPr>
        <w:t>, los pescadores han transformado los ecosistemas marinos y han desarrollado nuevas percepciones sobre su entorno</w:t>
      </w:r>
      <w:r w:rsidR="00A036A3">
        <w:rPr>
          <w:lang w:val="es-ES"/>
        </w:rPr>
        <w:t>. Esto ha</w:t>
      </w:r>
      <w:r w:rsidR="00A60BA9">
        <w:rPr>
          <w:lang w:val="es-ES"/>
        </w:rPr>
        <w:t xml:space="preserve"> llevado </w:t>
      </w:r>
      <w:r w:rsidR="00A036A3">
        <w:rPr>
          <w:lang w:val="es-ES"/>
        </w:rPr>
        <w:t>también a</w:t>
      </w:r>
      <w:r w:rsidR="00A60BA9">
        <w:rPr>
          <w:lang w:val="es-ES"/>
        </w:rPr>
        <w:t xml:space="preserve"> una significativa reconfiguración de sus relaciones con los gestores gubernamentales. </w:t>
      </w:r>
      <w:r>
        <w:rPr>
          <w:lang w:val="es-ES"/>
        </w:rPr>
        <w:t>Todos e</w:t>
      </w:r>
      <w:r w:rsidR="00A60BA9">
        <w:rPr>
          <w:lang w:val="es-ES"/>
        </w:rPr>
        <w:t>stos cambios han contribuido a realzar un sentido de territorialidad y singularidad local, al mismo tiempo que aparecían nuevas problemáticas a nivel local y regional</w:t>
      </w:r>
      <w:r w:rsidR="00A036A3">
        <w:rPr>
          <w:lang w:val="es-ES"/>
        </w:rPr>
        <w:t>,</w:t>
      </w:r>
      <w:r w:rsidR="00A60BA9">
        <w:rPr>
          <w:lang w:val="es-ES"/>
        </w:rPr>
        <w:t xml:space="preserve"> así como de marginalización</w:t>
      </w:r>
      <w:r>
        <w:rPr>
          <w:lang w:val="es-ES"/>
        </w:rPr>
        <w:t>,</w:t>
      </w:r>
      <w:r w:rsidR="00A60BA9">
        <w:rPr>
          <w:lang w:val="es-ES"/>
        </w:rPr>
        <w:t xml:space="preserve"> en un</w:t>
      </w:r>
      <w:r w:rsidR="007025ED">
        <w:rPr>
          <w:lang w:val="es-ES"/>
        </w:rPr>
        <w:t xml:space="preserve"> marco</w:t>
      </w:r>
      <w:r w:rsidR="00A60BA9">
        <w:rPr>
          <w:lang w:val="es-ES"/>
        </w:rPr>
        <w:t xml:space="preserve"> de gestión ambiental</w:t>
      </w:r>
      <w:r w:rsidR="007025ED">
        <w:rPr>
          <w:lang w:val="es-ES"/>
        </w:rPr>
        <w:t xml:space="preserve"> global</w:t>
      </w:r>
      <w:r>
        <w:rPr>
          <w:lang w:val="es-ES"/>
        </w:rPr>
        <w:t>izada</w:t>
      </w:r>
      <w:r w:rsidR="007025ED">
        <w:rPr>
          <w:lang w:val="es-ES"/>
        </w:rPr>
        <w:t xml:space="preserve"> y</w:t>
      </w:r>
      <w:r>
        <w:rPr>
          <w:lang w:val="es-ES"/>
        </w:rPr>
        <w:t xml:space="preserve"> de</w:t>
      </w:r>
      <w:r w:rsidR="004A4249">
        <w:rPr>
          <w:lang w:val="es-ES"/>
        </w:rPr>
        <w:t xml:space="preserve"> </w:t>
      </w:r>
      <w:proofErr w:type="spellStart"/>
      <w:r w:rsidR="007025ED">
        <w:rPr>
          <w:lang w:val="es-ES"/>
        </w:rPr>
        <w:t>neoliberalización</w:t>
      </w:r>
      <w:proofErr w:type="spellEnd"/>
      <w:r w:rsidR="007025ED">
        <w:rPr>
          <w:lang w:val="es-ES"/>
        </w:rPr>
        <w:t xml:space="preserve"> económica. El estudio de las prácticas de pesca y las relaciones sociales en el mar puede contribuir al debate sobre los cambios en las relaciones de poder, la diferenciación económica y el acceso </w:t>
      </w:r>
      <w:r w:rsidR="00A036A3">
        <w:rPr>
          <w:lang w:val="es-ES"/>
        </w:rPr>
        <w:t xml:space="preserve">a </w:t>
      </w:r>
      <w:r w:rsidR="007025ED">
        <w:rPr>
          <w:lang w:val="es-ES"/>
        </w:rPr>
        <w:t xml:space="preserve">los ecosistemas </w:t>
      </w:r>
      <w:r>
        <w:rPr>
          <w:lang w:val="es-ES"/>
        </w:rPr>
        <w:t xml:space="preserve">costeros y </w:t>
      </w:r>
      <w:r w:rsidR="007025ED">
        <w:rPr>
          <w:lang w:val="es-ES"/>
        </w:rPr>
        <w:t>marinos.</w:t>
      </w:r>
      <w:bookmarkStart w:id="0" w:name="_GoBack"/>
      <w:bookmarkEnd w:id="0"/>
    </w:p>
    <w:sectPr w:rsidR="00A60BA9" w:rsidRPr="001F20C9" w:rsidSect="004A2E6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B2E48"/>
    <w:rsid w:val="000412FF"/>
    <w:rsid w:val="000A3401"/>
    <w:rsid w:val="0012710B"/>
    <w:rsid w:val="0014221F"/>
    <w:rsid w:val="00142E93"/>
    <w:rsid w:val="00161819"/>
    <w:rsid w:val="00174EB4"/>
    <w:rsid w:val="00181C18"/>
    <w:rsid w:val="001C100C"/>
    <w:rsid w:val="001E0046"/>
    <w:rsid w:val="001F20C9"/>
    <w:rsid w:val="001F3253"/>
    <w:rsid w:val="00227302"/>
    <w:rsid w:val="00227ECC"/>
    <w:rsid w:val="002C5F6B"/>
    <w:rsid w:val="00372BF3"/>
    <w:rsid w:val="00376456"/>
    <w:rsid w:val="0039446F"/>
    <w:rsid w:val="003A29A1"/>
    <w:rsid w:val="003B2F94"/>
    <w:rsid w:val="003C2F71"/>
    <w:rsid w:val="003F27AB"/>
    <w:rsid w:val="00426732"/>
    <w:rsid w:val="004355E8"/>
    <w:rsid w:val="004A2E6E"/>
    <w:rsid w:val="004A4249"/>
    <w:rsid w:val="004B11B1"/>
    <w:rsid w:val="004B5DCA"/>
    <w:rsid w:val="005261D1"/>
    <w:rsid w:val="0054212C"/>
    <w:rsid w:val="005422F6"/>
    <w:rsid w:val="00583AB5"/>
    <w:rsid w:val="005A0DF1"/>
    <w:rsid w:val="005B73BE"/>
    <w:rsid w:val="00622822"/>
    <w:rsid w:val="00633EC1"/>
    <w:rsid w:val="00690BB0"/>
    <w:rsid w:val="00690CDA"/>
    <w:rsid w:val="006B2E48"/>
    <w:rsid w:val="006E60E6"/>
    <w:rsid w:val="007025ED"/>
    <w:rsid w:val="00801390"/>
    <w:rsid w:val="00863784"/>
    <w:rsid w:val="008A4B16"/>
    <w:rsid w:val="008C491E"/>
    <w:rsid w:val="00934D4C"/>
    <w:rsid w:val="009517F0"/>
    <w:rsid w:val="00972CDA"/>
    <w:rsid w:val="00985186"/>
    <w:rsid w:val="009A3612"/>
    <w:rsid w:val="009C22C2"/>
    <w:rsid w:val="009D6424"/>
    <w:rsid w:val="00A036A3"/>
    <w:rsid w:val="00A60BA9"/>
    <w:rsid w:val="00A70E67"/>
    <w:rsid w:val="00AA38CD"/>
    <w:rsid w:val="00AE5774"/>
    <w:rsid w:val="00B04601"/>
    <w:rsid w:val="00B14BC0"/>
    <w:rsid w:val="00B21A24"/>
    <w:rsid w:val="00B65FD1"/>
    <w:rsid w:val="00B67073"/>
    <w:rsid w:val="00B7666A"/>
    <w:rsid w:val="00B917BD"/>
    <w:rsid w:val="00BA2923"/>
    <w:rsid w:val="00BA2C42"/>
    <w:rsid w:val="00BE2764"/>
    <w:rsid w:val="00BF1141"/>
    <w:rsid w:val="00C11A44"/>
    <w:rsid w:val="00C45914"/>
    <w:rsid w:val="00C527C4"/>
    <w:rsid w:val="00C81152"/>
    <w:rsid w:val="00D0678A"/>
    <w:rsid w:val="00D41596"/>
    <w:rsid w:val="00DB4325"/>
    <w:rsid w:val="00E35452"/>
    <w:rsid w:val="00EC097F"/>
    <w:rsid w:val="00F5356F"/>
    <w:rsid w:val="00F85D4A"/>
    <w:rsid w:val="00FB5C26"/>
    <w:rsid w:val="00FD57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E6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onstyle">
    <w:name w:val="mon style"/>
    <w:basedOn w:val="Normal"/>
    <w:link w:val="monstyleCar"/>
    <w:qFormat/>
    <w:rsid w:val="00801390"/>
    <w:pPr>
      <w:spacing w:after="0"/>
    </w:pPr>
    <w:rPr>
      <w:rFonts w:ascii="Times New Roman" w:hAnsi="Times New Roman"/>
      <w:sz w:val="24"/>
    </w:rPr>
  </w:style>
  <w:style w:type="character" w:customStyle="1" w:styleId="monstyleCar">
    <w:name w:val="mon style Car"/>
    <w:basedOn w:val="Fuentedeprrafopredeter"/>
    <w:link w:val="monstyle"/>
    <w:rsid w:val="00801390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onstyle">
    <w:name w:val="mon style"/>
    <w:basedOn w:val="Normal"/>
    <w:link w:val="monstyleCar"/>
    <w:qFormat/>
    <w:rsid w:val="00801390"/>
    <w:pPr>
      <w:spacing w:after="0"/>
    </w:pPr>
    <w:rPr>
      <w:rFonts w:ascii="Times New Roman" w:hAnsi="Times New Roman"/>
      <w:sz w:val="24"/>
    </w:rPr>
  </w:style>
  <w:style w:type="character" w:customStyle="1" w:styleId="monstyleCar">
    <w:name w:val="mon style Car"/>
    <w:basedOn w:val="Fuentedeprrafopredeter"/>
    <w:link w:val="monstyle"/>
    <w:rsid w:val="00801390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 Laval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Doyon</dc:creator>
  <cp:keywords/>
  <dc:description/>
  <cp:lastModifiedBy>Eliseu Carbonell Camós</cp:lastModifiedBy>
  <cp:revision>3</cp:revision>
  <dcterms:created xsi:type="dcterms:W3CDTF">2016-10-07T16:58:00Z</dcterms:created>
  <dcterms:modified xsi:type="dcterms:W3CDTF">2016-10-07T16:59:00Z</dcterms:modified>
</cp:coreProperties>
</file>