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2D4" w:rsidRPr="00D742D4" w:rsidRDefault="00D742D4" w:rsidP="00613689">
      <w:pPr>
        <w:spacing w:after="0" w:line="240" w:lineRule="auto"/>
        <w:jc w:val="center"/>
        <w:rPr>
          <w:rFonts w:ascii="Times New Roman" w:hAnsi="Times New Roman" w:cs="Times New Roman"/>
          <w:b/>
          <w:sz w:val="24"/>
          <w:szCs w:val="24"/>
          <w:lang w:val="es-419"/>
        </w:rPr>
      </w:pPr>
      <w:bookmarkStart w:id="0" w:name="_GoBack"/>
      <w:r w:rsidRPr="00D742D4">
        <w:rPr>
          <w:rFonts w:ascii="Times New Roman" w:hAnsi="Times New Roman" w:cs="Times New Roman"/>
          <w:b/>
          <w:sz w:val="24"/>
          <w:szCs w:val="24"/>
          <w:lang w:val="es-419"/>
        </w:rPr>
        <w:t>El Cordero Herval Premium:</w:t>
      </w:r>
      <w:r w:rsidR="00613689">
        <w:rPr>
          <w:rFonts w:ascii="Times New Roman" w:hAnsi="Times New Roman" w:cs="Times New Roman"/>
          <w:b/>
          <w:sz w:val="24"/>
          <w:szCs w:val="24"/>
          <w:lang w:val="es-419"/>
        </w:rPr>
        <w:t xml:space="preserve"> </w:t>
      </w:r>
      <w:r>
        <w:rPr>
          <w:rFonts w:ascii="Times New Roman" w:hAnsi="Times New Roman" w:cs="Times New Roman"/>
          <w:b/>
          <w:sz w:val="24"/>
          <w:szCs w:val="24"/>
          <w:lang w:val="es-419"/>
        </w:rPr>
        <w:t>L</w:t>
      </w:r>
      <w:r w:rsidRPr="00D742D4">
        <w:rPr>
          <w:rFonts w:ascii="Times New Roman" w:hAnsi="Times New Roman" w:cs="Times New Roman"/>
          <w:b/>
          <w:sz w:val="24"/>
          <w:szCs w:val="24"/>
          <w:lang w:val="es-419"/>
        </w:rPr>
        <w:t>a construcción social de la calidad en la región pampeana del Sur de Brasil.</w:t>
      </w:r>
      <w:bookmarkEnd w:id="0"/>
    </w:p>
    <w:p w:rsidR="00D742D4" w:rsidRDefault="00D742D4" w:rsidP="00D742D4">
      <w:pPr>
        <w:spacing w:after="0" w:line="240" w:lineRule="auto"/>
        <w:jc w:val="both"/>
        <w:rPr>
          <w:rFonts w:ascii="Times New Roman" w:hAnsi="Times New Roman" w:cs="Times New Roman"/>
          <w:sz w:val="24"/>
          <w:szCs w:val="24"/>
          <w:lang w:val="es-419"/>
        </w:rPr>
      </w:pPr>
    </w:p>
    <w:p w:rsidR="00D742D4" w:rsidRDefault="00D742D4" w:rsidP="00D742D4">
      <w:pPr>
        <w:spacing w:after="0" w:line="240" w:lineRule="auto"/>
        <w:jc w:val="both"/>
        <w:rPr>
          <w:rFonts w:ascii="Times New Roman" w:hAnsi="Times New Roman" w:cs="Times New Roman"/>
          <w:sz w:val="24"/>
          <w:szCs w:val="24"/>
          <w:lang w:val="es-419"/>
        </w:rPr>
      </w:pPr>
      <w:r w:rsidRPr="005020D4">
        <w:rPr>
          <w:rFonts w:ascii="Times New Roman" w:hAnsi="Times New Roman" w:cs="Times New Roman"/>
          <w:sz w:val="24"/>
          <w:szCs w:val="24"/>
          <w:lang w:val="es-419"/>
        </w:rPr>
        <w:t>La valorización de la identidad cultural</w:t>
      </w:r>
      <w:r>
        <w:rPr>
          <w:rFonts w:ascii="Times New Roman" w:hAnsi="Times New Roman" w:cs="Times New Roman"/>
          <w:sz w:val="24"/>
          <w:szCs w:val="24"/>
          <w:lang w:val="es-419"/>
        </w:rPr>
        <w:t xml:space="preserve"> se ha convertido en instrumento para la emergencia de diversas iniciativas ligadas al desarrollo de los territorios rurales. Estudiar procesos de esta índole nos pone delante de los grandes dilemas que se presentan desde el punto de vista teórico, pero también en términos de la búsqueda de alternativas para zonas rurales que se enfrentan a distintos obstáculos estructurales en el continente latino-americano. Como señalaron Acampora y Fonte (2007, p.194), tales procesos pueden ser agrupados en dos categorías básicas.  La primera se refiere a cadenas de producto o de valor, mientras la segunda comprende iniciativas integradas de valorización de una identidad territorial. La estrategia ‘cadena de valor’ está centrada en la valorización de un producto específico con objeto de permitir a que el mismo pueda viajar a mercados distantes sin que ello suponga la pérdida de los vínculos con sus propias raíces y/o con la base material y simbólica que le engendró. </w:t>
      </w:r>
      <w:r w:rsidRPr="004517DD">
        <w:rPr>
          <w:rFonts w:ascii="Times New Roman" w:hAnsi="Times New Roman" w:cs="Times New Roman"/>
          <w:sz w:val="24"/>
          <w:szCs w:val="24"/>
          <w:lang w:val="es-419"/>
        </w:rPr>
        <w:t xml:space="preserve">Este trabajo analiza la trayectoria reciente del </w:t>
      </w:r>
      <w:r>
        <w:rPr>
          <w:rFonts w:ascii="Times New Roman" w:hAnsi="Times New Roman" w:cs="Times New Roman"/>
          <w:sz w:val="24"/>
          <w:szCs w:val="24"/>
          <w:lang w:val="es-419"/>
        </w:rPr>
        <w:t>‘</w:t>
      </w:r>
      <w:r w:rsidRPr="004517DD">
        <w:rPr>
          <w:rFonts w:ascii="Times New Roman" w:hAnsi="Times New Roman" w:cs="Times New Roman"/>
          <w:sz w:val="24"/>
          <w:szCs w:val="24"/>
          <w:lang w:val="es-419"/>
        </w:rPr>
        <w:t>Cordero Herval Premium</w:t>
      </w:r>
      <w:r>
        <w:rPr>
          <w:rFonts w:ascii="Times New Roman" w:hAnsi="Times New Roman" w:cs="Times New Roman"/>
          <w:sz w:val="24"/>
          <w:szCs w:val="24"/>
          <w:lang w:val="es-419"/>
        </w:rPr>
        <w:t>’</w:t>
      </w:r>
      <w:r w:rsidRPr="004517DD">
        <w:rPr>
          <w:rFonts w:ascii="Times New Roman" w:hAnsi="Times New Roman" w:cs="Times New Roman"/>
          <w:sz w:val="24"/>
          <w:szCs w:val="24"/>
          <w:lang w:val="es-419"/>
        </w:rPr>
        <w:t>, una experiencia de dif</w:t>
      </w:r>
      <w:r>
        <w:rPr>
          <w:rFonts w:ascii="Times New Roman" w:hAnsi="Times New Roman" w:cs="Times New Roman"/>
          <w:sz w:val="24"/>
          <w:szCs w:val="24"/>
          <w:lang w:val="es-419"/>
        </w:rPr>
        <w:t>erenciación de la producción agroalimentaria en el estado brasileño de Rio Grande do Sul. Tras vivir un período de expansión, dicha experiencia atraviesa hoy día un momento de regresión y redefinición en sus rumbos. Entre los problemas enfrentados consta la subordinación a los intereses de los grandes mataderos. Además, uno de los grandes retos es el comportamiento oportunista de la mayor parte de los productores. Dicha experiencia cobra importancia al reflejar la dimensión cognitiva de las estrategias de construcción social de la calidad en el actual contexto.</w:t>
      </w:r>
      <w:r w:rsidR="00AE781B">
        <w:rPr>
          <w:rFonts w:ascii="Times New Roman" w:hAnsi="Times New Roman" w:cs="Times New Roman"/>
          <w:sz w:val="24"/>
          <w:szCs w:val="24"/>
          <w:lang w:val="es-419"/>
        </w:rPr>
        <w:t xml:space="preserve"> La investigación se basa en entrevistas realizadas con productores, técnicos y demás actores sociales implicados.</w:t>
      </w:r>
    </w:p>
    <w:p w:rsidR="001923C7" w:rsidRPr="00D742D4" w:rsidRDefault="001923C7">
      <w:pPr>
        <w:rPr>
          <w:lang w:val="es-419"/>
        </w:rPr>
      </w:pPr>
    </w:p>
    <w:sectPr w:rsidR="001923C7" w:rsidRPr="00D742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2D4"/>
    <w:rsid w:val="00006DA0"/>
    <w:rsid w:val="00020D03"/>
    <w:rsid w:val="0002479F"/>
    <w:rsid w:val="00033E85"/>
    <w:rsid w:val="0004375B"/>
    <w:rsid w:val="00055085"/>
    <w:rsid w:val="00055853"/>
    <w:rsid w:val="0006537E"/>
    <w:rsid w:val="000774B8"/>
    <w:rsid w:val="0008571B"/>
    <w:rsid w:val="000964D5"/>
    <w:rsid w:val="000A6E13"/>
    <w:rsid w:val="000A772E"/>
    <w:rsid w:val="000C6E9A"/>
    <w:rsid w:val="000D493E"/>
    <w:rsid w:val="000D59A6"/>
    <w:rsid w:val="000E3CF7"/>
    <w:rsid w:val="000E756D"/>
    <w:rsid w:val="000F2412"/>
    <w:rsid w:val="00100DC4"/>
    <w:rsid w:val="00105A99"/>
    <w:rsid w:val="00122E58"/>
    <w:rsid w:val="001364F4"/>
    <w:rsid w:val="00145673"/>
    <w:rsid w:val="00147BF1"/>
    <w:rsid w:val="00161E24"/>
    <w:rsid w:val="001860E2"/>
    <w:rsid w:val="00190DD2"/>
    <w:rsid w:val="001923C7"/>
    <w:rsid w:val="00195993"/>
    <w:rsid w:val="001A2B46"/>
    <w:rsid w:val="001B169E"/>
    <w:rsid w:val="001E3DC8"/>
    <w:rsid w:val="001E4A54"/>
    <w:rsid w:val="001E70F6"/>
    <w:rsid w:val="00203A02"/>
    <w:rsid w:val="002076B6"/>
    <w:rsid w:val="0020774A"/>
    <w:rsid w:val="0021783A"/>
    <w:rsid w:val="00217DBB"/>
    <w:rsid w:val="0022313C"/>
    <w:rsid w:val="002420C9"/>
    <w:rsid w:val="00247D36"/>
    <w:rsid w:val="002565E9"/>
    <w:rsid w:val="002705BF"/>
    <w:rsid w:val="00275863"/>
    <w:rsid w:val="0028596D"/>
    <w:rsid w:val="002A6203"/>
    <w:rsid w:val="002B0019"/>
    <w:rsid w:val="002C0F6A"/>
    <w:rsid w:val="002D442F"/>
    <w:rsid w:val="002E05AB"/>
    <w:rsid w:val="002E6EC9"/>
    <w:rsid w:val="002E78E3"/>
    <w:rsid w:val="002F0B7B"/>
    <w:rsid w:val="003102F3"/>
    <w:rsid w:val="003210FF"/>
    <w:rsid w:val="003313F9"/>
    <w:rsid w:val="00334990"/>
    <w:rsid w:val="003365E2"/>
    <w:rsid w:val="00341B4F"/>
    <w:rsid w:val="00355770"/>
    <w:rsid w:val="00362D5B"/>
    <w:rsid w:val="00370811"/>
    <w:rsid w:val="00393904"/>
    <w:rsid w:val="003C5ECA"/>
    <w:rsid w:val="003D0E14"/>
    <w:rsid w:val="003D13DD"/>
    <w:rsid w:val="003E292A"/>
    <w:rsid w:val="003E7C50"/>
    <w:rsid w:val="004150AF"/>
    <w:rsid w:val="0041611C"/>
    <w:rsid w:val="004370EC"/>
    <w:rsid w:val="00440979"/>
    <w:rsid w:val="004472AB"/>
    <w:rsid w:val="00466032"/>
    <w:rsid w:val="00473AFF"/>
    <w:rsid w:val="004741B5"/>
    <w:rsid w:val="00483DAE"/>
    <w:rsid w:val="004920D3"/>
    <w:rsid w:val="004A25BD"/>
    <w:rsid w:val="004A33E8"/>
    <w:rsid w:val="005028B4"/>
    <w:rsid w:val="005102C8"/>
    <w:rsid w:val="00511B16"/>
    <w:rsid w:val="005127B9"/>
    <w:rsid w:val="00533167"/>
    <w:rsid w:val="00535B6E"/>
    <w:rsid w:val="005419BF"/>
    <w:rsid w:val="00542FB2"/>
    <w:rsid w:val="0056314A"/>
    <w:rsid w:val="00571580"/>
    <w:rsid w:val="00572928"/>
    <w:rsid w:val="005862B6"/>
    <w:rsid w:val="0059798B"/>
    <w:rsid w:val="005D1838"/>
    <w:rsid w:val="005E0702"/>
    <w:rsid w:val="005F31CF"/>
    <w:rsid w:val="00606D9C"/>
    <w:rsid w:val="00610E86"/>
    <w:rsid w:val="00613689"/>
    <w:rsid w:val="00651193"/>
    <w:rsid w:val="006773B4"/>
    <w:rsid w:val="00677AF6"/>
    <w:rsid w:val="00677F78"/>
    <w:rsid w:val="006805FA"/>
    <w:rsid w:val="00696817"/>
    <w:rsid w:val="006A10D8"/>
    <w:rsid w:val="006D5F9E"/>
    <w:rsid w:val="006D70FC"/>
    <w:rsid w:val="006D743C"/>
    <w:rsid w:val="006F39A2"/>
    <w:rsid w:val="0071254A"/>
    <w:rsid w:val="00724567"/>
    <w:rsid w:val="00737335"/>
    <w:rsid w:val="00745272"/>
    <w:rsid w:val="00755B96"/>
    <w:rsid w:val="0076582B"/>
    <w:rsid w:val="007826E8"/>
    <w:rsid w:val="007914FA"/>
    <w:rsid w:val="00795E82"/>
    <w:rsid w:val="007A61CF"/>
    <w:rsid w:val="007B2630"/>
    <w:rsid w:val="007B6F7D"/>
    <w:rsid w:val="007C30F7"/>
    <w:rsid w:val="007D4590"/>
    <w:rsid w:val="007F1E0E"/>
    <w:rsid w:val="007F50E9"/>
    <w:rsid w:val="008068E5"/>
    <w:rsid w:val="00814C7D"/>
    <w:rsid w:val="00820D4C"/>
    <w:rsid w:val="00823C8F"/>
    <w:rsid w:val="0082685A"/>
    <w:rsid w:val="008304F1"/>
    <w:rsid w:val="008350E2"/>
    <w:rsid w:val="00844D0E"/>
    <w:rsid w:val="00846F54"/>
    <w:rsid w:val="008B7087"/>
    <w:rsid w:val="008D04E0"/>
    <w:rsid w:val="008D5F91"/>
    <w:rsid w:val="008E5876"/>
    <w:rsid w:val="008F0E2E"/>
    <w:rsid w:val="00901FF6"/>
    <w:rsid w:val="00903113"/>
    <w:rsid w:val="00917A6B"/>
    <w:rsid w:val="00931AE7"/>
    <w:rsid w:val="0095788E"/>
    <w:rsid w:val="0096180E"/>
    <w:rsid w:val="00994646"/>
    <w:rsid w:val="00994BFB"/>
    <w:rsid w:val="009B4644"/>
    <w:rsid w:val="009B75EF"/>
    <w:rsid w:val="009D4591"/>
    <w:rsid w:val="00A16A16"/>
    <w:rsid w:val="00A37783"/>
    <w:rsid w:val="00A6434D"/>
    <w:rsid w:val="00A702D7"/>
    <w:rsid w:val="00A72B40"/>
    <w:rsid w:val="00A74148"/>
    <w:rsid w:val="00A94886"/>
    <w:rsid w:val="00AE07D8"/>
    <w:rsid w:val="00AE3542"/>
    <w:rsid w:val="00AE53FB"/>
    <w:rsid w:val="00AE781B"/>
    <w:rsid w:val="00AF777B"/>
    <w:rsid w:val="00B236C0"/>
    <w:rsid w:val="00B3041B"/>
    <w:rsid w:val="00B353BD"/>
    <w:rsid w:val="00B43710"/>
    <w:rsid w:val="00B45ED4"/>
    <w:rsid w:val="00B470BB"/>
    <w:rsid w:val="00B83337"/>
    <w:rsid w:val="00B9351F"/>
    <w:rsid w:val="00BA7543"/>
    <w:rsid w:val="00BB3FA0"/>
    <w:rsid w:val="00BB6444"/>
    <w:rsid w:val="00BD0725"/>
    <w:rsid w:val="00C032F9"/>
    <w:rsid w:val="00C30D74"/>
    <w:rsid w:val="00C3592E"/>
    <w:rsid w:val="00C40C6F"/>
    <w:rsid w:val="00C54522"/>
    <w:rsid w:val="00C8364D"/>
    <w:rsid w:val="00C87DAF"/>
    <w:rsid w:val="00CB4B91"/>
    <w:rsid w:val="00CD7CA7"/>
    <w:rsid w:val="00D1693C"/>
    <w:rsid w:val="00D337C0"/>
    <w:rsid w:val="00D4083E"/>
    <w:rsid w:val="00D42074"/>
    <w:rsid w:val="00D52794"/>
    <w:rsid w:val="00D742D4"/>
    <w:rsid w:val="00D92EB4"/>
    <w:rsid w:val="00D949CC"/>
    <w:rsid w:val="00D94F5B"/>
    <w:rsid w:val="00DC69CA"/>
    <w:rsid w:val="00DD232C"/>
    <w:rsid w:val="00DE0794"/>
    <w:rsid w:val="00E00D4E"/>
    <w:rsid w:val="00E234DB"/>
    <w:rsid w:val="00E36A68"/>
    <w:rsid w:val="00E8578E"/>
    <w:rsid w:val="00EC38D0"/>
    <w:rsid w:val="00EC6AAE"/>
    <w:rsid w:val="00ED2EB9"/>
    <w:rsid w:val="00ED5001"/>
    <w:rsid w:val="00EE518B"/>
    <w:rsid w:val="00EF08DA"/>
    <w:rsid w:val="00F21FE6"/>
    <w:rsid w:val="00F4131C"/>
    <w:rsid w:val="00F602DC"/>
    <w:rsid w:val="00F77B9B"/>
    <w:rsid w:val="00F81309"/>
    <w:rsid w:val="00FB26D5"/>
    <w:rsid w:val="00FC559A"/>
    <w:rsid w:val="00FF34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2D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2D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295</Words>
  <Characters>1598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dc:description/>
  <cp:lastModifiedBy>Usuário do Windows</cp:lastModifiedBy>
  <cp:revision>4</cp:revision>
  <dcterms:created xsi:type="dcterms:W3CDTF">2016-10-10T19:31:00Z</dcterms:created>
  <dcterms:modified xsi:type="dcterms:W3CDTF">2016-10-14T10:53:00Z</dcterms:modified>
</cp:coreProperties>
</file>