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3EE" w:rsidRPr="00700E8A" w:rsidRDefault="00700E8A" w:rsidP="00CC24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Palestina es un territorio cada vez más </w:t>
      </w:r>
      <w:proofErr w:type="gramStart"/>
      <w:r w:rsidRPr="00700E8A">
        <w:rPr>
          <w:rFonts w:ascii="Times New Roman" w:hAnsi="Times New Roman" w:cs="Times New Roman"/>
          <w:sz w:val="24"/>
          <w:szCs w:val="24"/>
          <w:lang w:val="es-ES"/>
        </w:rPr>
        <w:t>globalizado</w:t>
      </w:r>
      <w:proofErr w:type="gramEnd"/>
      <w:r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pero</w:t>
      </w:r>
      <w:r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también </w:t>
      </w:r>
      <w:r w:rsidR="00032294">
        <w:rPr>
          <w:rFonts w:ascii="Times New Roman" w:hAnsi="Times New Roman" w:cs="Times New Roman"/>
          <w:sz w:val="24"/>
          <w:szCs w:val="24"/>
          <w:lang w:val="es-ES"/>
        </w:rPr>
        <w:t>ha s</w:t>
      </w:r>
      <w:bookmarkStart w:id="0" w:name="_GoBack"/>
      <w:bookmarkEnd w:id="0"/>
      <w:r w:rsidR="00032294">
        <w:rPr>
          <w:rFonts w:ascii="Times New Roman" w:hAnsi="Times New Roman" w:cs="Times New Roman"/>
          <w:sz w:val="24"/>
          <w:szCs w:val="24"/>
          <w:lang w:val="es-ES"/>
        </w:rPr>
        <w:t>ido y 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un laboratorio de múltiples </w:t>
      </w:r>
      <w:r w:rsidR="00032294">
        <w:rPr>
          <w:rFonts w:ascii="Times New Roman" w:hAnsi="Times New Roman" w:cs="Times New Roman"/>
          <w:sz w:val="24"/>
          <w:szCs w:val="24"/>
          <w:lang w:val="es-ES"/>
        </w:rPr>
        <w:t>violencias epistémicas,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032294">
        <w:rPr>
          <w:rFonts w:ascii="Times New Roman" w:hAnsi="Times New Roman" w:cs="Times New Roman"/>
          <w:sz w:val="24"/>
          <w:szCs w:val="24"/>
          <w:lang w:val="es-ES"/>
        </w:rPr>
        <w:t>biopolíticas</w:t>
      </w:r>
      <w:proofErr w:type="spellEnd"/>
      <w:r w:rsidR="000322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y elementos de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dromocolonización</w:t>
      </w:r>
      <w:proofErr w:type="spellEnd"/>
      <w:r w:rsidR="003F3D9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exportables, por lo que</w:t>
      </w:r>
      <w:r w:rsidR="00BC0BB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00E8A">
        <w:rPr>
          <w:rFonts w:ascii="Times New Roman" w:hAnsi="Times New Roman" w:cs="Times New Roman"/>
          <w:sz w:val="24"/>
          <w:szCs w:val="24"/>
          <w:lang w:val="es-ES"/>
        </w:rPr>
        <w:t>puede considerarse que el mundo está cada vez más “</w:t>
      </w:r>
      <w:proofErr w:type="spellStart"/>
      <w:r w:rsidRPr="00700E8A">
        <w:rPr>
          <w:rFonts w:ascii="Times New Roman" w:hAnsi="Times New Roman" w:cs="Times New Roman"/>
          <w:sz w:val="24"/>
          <w:szCs w:val="24"/>
          <w:lang w:val="es-ES"/>
        </w:rPr>
        <w:t>palestinizado</w:t>
      </w:r>
      <w:proofErr w:type="spellEnd"/>
      <w:r w:rsidRPr="00700E8A">
        <w:rPr>
          <w:rFonts w:ascii="Times New Roman" w:hAnsi="Times New Roman" w:cs="Times New Roman"/>
          <w:sz w:val="24"/>
          <w:szCs w:val="24"/>
          <w:lang w:val="es-ES"/>
        </w:rPr>
        <w:t>” (Collins, 2011)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C0BB2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Como respuesta a </w:t>
      </w:r>
      <w:r w:rsidR="00BC0BB2">
        <w:rPr>
          <w:rFonts w:ascii="Times New Roman" w:hAnsi="Times New Roman" w:cs="Times New Roman"/>
          <w:sz w:val="24"/>
          <w:szCs w:val="24"/>
          <w:lang w:val="es-ES"/>
        </w:rPr>
        <w:t>estas y otras</w:t>
      </w:r>
      <w:r w:rsidR="00BC0BB2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violencias </w:t>
      </w:r>
      <w:proofErr w:type="spellStart"/>
      <w:r w:rsidR="00BC0BB2" w:rsidRPr="00700E8A">
        <w:rPr>
          <w:rFonts w:ascii="Times New Roman" w:hAnsi="Times New Roman" w:cs="Times New Roman"/>
          <w:sz w:val="24"/>
          <w:szCs w:val="24"/>
          <w:lang w:val="es-ES"/>
        </w:rPr>
        <w:t>invisibilizadas</w:t>
      </w:r>
      <w:proofErr w:type="spellEnd"/>
      <w:r w:rsidR="00BC0BB2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de la colonización sionista en Palestina, el pueblo palestino ha puesto en marcha numerosas experiencias de resistencia cultural y </w:t>
      </w:r>
      <w:proofErr w:type="spellStart"/>
      <w:r w:rsidR="00BC0BB2" w:rsidRPr="00700E8A">
        <w:rPr>
          <w:rFonts w:ascii="Times New Roman" w:hAnsi="Times New Roman" w:cs="Times New Roman"/>
          <w:sz w:val="24"/>
          <w:szCs w:val="24"/>
          <w:lang w:val="es-ES"/>
        </w:rPr>
        <w:t>co</w:t>
      </w:r>
      <w:proofErr w:type="spellEnd"/>
      <w:r w:rsidR="00BC0BB2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-habitación que han sido silenciadas por la (pos)modernidad eurocéntrica. </w:t>
      </w:r>
      <w:r w:rsidR="000B38EA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Más </w:t>
      </w:r>
      <w:r w:rsidR="00C32070" w:rsidRPr="00700E8A">
        <w:rPr>
          <w:rFonts w:ascii="Times New Roman" w:hAnsi="Times New Roman" w:cs="Times New Roman"/>
          <w:sz w:val="24"/>
          <w:szCs w:val="24"/>
          <w:lang w:val="es-ES"/>
        </w:rPr>
        <w:t>allá</w:t>
      </w:r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de la línea abismal, de los muros de </w:t>
      </w:r>
      <w:proofErr w:type="gramStart"/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>significado</w:t>
      </w:r>
      <w:proofErr w:type="gramEnd"/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pero también de los físicos como el Muro de apartheid que impone el Estado </w:t>
      </w:r>
      <w:r w:rsidR="000419C7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colonial </w:t>
      </w:r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de Israel, se puede aprender </w:t>
      </w:r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>con y a partir de</w:t>
      </w:r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(Santos, 1995) </w:t>
      </w:r>
      <w:r w:rsidR="00C32070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las </w:t>
      </w:r>
      <w:r w:rsidR="000B38EA">
        <w:rPr>
          <w:rFonts w:ascii="Times New Roman" w:hAnsi="Times New Roman" w:cs="Times New Roman"/>
          <w:sz w:val="24"/>
          <w:szCs w:val="24"/>
          <w:lang w:val="es-ES"/>
        </w:rPr>
        <w:t xml:space="preserve">experiencias y resistencias de </w:t>
      </w:r>
      <w:r w:rsidR="00C32070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personas palestinas. 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En esta </w:t>
      </w:r>
      <w:proofErr w:type="spellStart"/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>co-</w:t>
      </w:r>
      <w:r w:rsidR="00CC243F" w:rsidRPr="00700E8A">
        <w:rPr>
          <w:rFonts w:ascii="Times New Roman" w:hAnsi="Times New Roman" w:cs="Times New Roman"/>
          <w:sz w:val="24"/>
          <w:szCs w:val="24"/>
          <w:lang w:val="es-ES"/>
        </w:rPr>
        <w:t>laboración</w:t>
      </w:r>
      <w:proofErr w:type="spellEnd"/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pueden</w:t>
      </w:r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emerger </w:t>
      </w:r>
      <w:r w:rsidR="00CC243F" w:rsidRPr="00700E8A">
        <w:rPr>
          <w:rFonts w:ascii="Times New Roman" w:hAnsi="Times New Roman" w:cs="Times New Roman"/>
          <w:sz w:val="24"/>
          <w:szCs w:val="24"/>
          <w:lang w:val="es-ES"/>
        </w:rPr>
        <w:t>diálogos</w:t>
      </w:r>
      <w:r w:rsidR="00E025A6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y propuestas </w:t>
      </w:r>
      <w:proofErr w:type="spellStart"/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>decoloniales</w:t>
      </w:r>
      <w:proofErr w:type="spellEnd"/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proofErr w:type="spellStart"/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>visibilizen</w:t>
      </w:r>
      <w:proofErr w:type="spellEnd"/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4400C">
        <w:rPr>
          <w:rFonts w:ascii="Times New Roman" w:hAnsi="Times New Roman" w:cs="Times New Roman"/>
          <w:sz w:val="24"/>
          <w:szCs w:val="24"/>
          <w:lang w:val="es-ES"/>
        </w:rPr>
        <w:t xml:space="preserve">las ausencias, reivindiquen las emergencias y muestren 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cómo desde </w:t>
      </w:r>
      <w:r w:rsidR="0004400C">
        <w:rPr>
          <w:rFonts w:ascii="Times New Roman" w:hAnsi="Times New Roman" w:cs="Times New Roman"/>
          <w:sz w:val="24"/>
          <w:szCs w:val="24"/>
          <w:lang w:val="es-ES"/>
        </w:rPr>
        <w:t xml:space="preserve">espacios 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del Sur global </w:t>
      </w:r>
      <w:r w:rsidR="0004400C">
        <w:rPr>
          <w:rFonts w:ascii="Times New Roman" w:hAnsi="Times New Roman" w:cs="Times New Roman"/>
          <w:sz w:val="24"/>
          <w:szCs w:val="24"/>
          <w:lang w:val="es-ES"/>
        </w:rPr>
        <w:t xml:space="preserve">como este 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>se está r-existiendo (Escobar, 2014)</w:t>
      </w:r>
      <w:r w:rsidR="00CC243F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CC243F" w:rsidRPr="00700E8A">
        <w:rPr>
          <w:rFonts w:ascii="Times New Roman" w:hAnsi="Times New Roman" w:cs="Times New Roman"/>
          <w:sz w:val="24"/>
          <w:szCs w:val="24"/>
          <w:lang w:val="es-ES"/>
        </w:rPr>
        <w:t>co</w:t>
      </w:r>
      <w:proofErr w:type="spellEnd"/>
      <w:r w:rsidR="00CC243F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-construyendo </w:t>
      </w:r>
      <w:r w:rsidR="0004400C">
        <w:rPr>
          <w:rFonts w:ascii="Times New Roman" w:hAnsi="Times New Roman" w:cs="Times New Roman"/>
          <w:sz w:val="24"/>
          <w:szCs w:val="24"/>
          <w:lang w:val="es-ES"/>
        </w:rPr>
        <w:t>puntos de encuentro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CC243F" w:rsidRPr="00700E8A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>ransform</w:t>
      </w:r>
      <w:r w:rsidR="00CC243F" w:rsidRPr="00700E8A">
        <w:rPr>
          <w:rFonts w:ascii="Times New Roman" w:hAnsi="Times New Roman" w:cs="Times New Roman"/>
          <w:sz w:val="24"/>
          <w:szCs w:val="24"/>
          <w:lang w:val="es-ES"/>
        </w:rPr>
        <w:t>ando</w:t>
      </w:r>
      <w:r w:rsidR="00F073EE" w:rsidRPr="00700E8A">
        <w:rPr>
          <w:rFonts w:ascii="Times New Roman" w:hAnsi="Times New Roman" w:cs="Times New Roman"/>
          <w:sz w:val="24"/>
          <w:szCs w:val="24"/>
          <w:lang w:val="es-ES"/>
        </w:rPr>
        <w:t xml:space="preserve"> los muros en puentes.</w:t>
      </w:r>
    </w:p>
    <w:p w:rsidR="00F31894" w:rsidRPr="002243A8" w:rsidRDefault="00F31894">
      <w:pPr>
        <w:rPr>
          <w:lang w:val="es-ES"/>
        </w:rPr>
      </w:pPr>
    </w:p>
    <w:sectPr w:rsidR="00F31894" w:rsidRPr="002243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94"/>
    <w:rsid w:val="00032294"/>
    <w:rsid w:val="000419C7"/>
    <w:rsid w:val="0004400C"/>
    <w:rsid w:val="000B38EA"/>
    <w:rsid w:val="002243A8"/>
    <w:rsid w:val="002C5145"/>
    <w:rsid w:val="003B2028"/>
    <w:rsid w:val="003F3D95"/>
    <w:rsid w:val="005053EF"/>
    <w:rsid w:val="006F40A8"/>
    <w:rsid w:val="00700E8A"/>
    <w:rsid w:val="00737E27"/>
    <w:rsid w:val="009F4BFF"/>
    <w:rsid w:val="00AC3BAD"/>
    <w:rsid w:val="00BC0BB2"/>
    <w:rsid w:val="00BC3AF8"/>
    <w:rsid w:val="00BC3CFC"/>
    <w:rsid w:val="00C32070"/>
    <w:rsid w:val="00CC243F"/>
    <w:rsid w:val="00DC4151"/>
    <w:rsid w:val="00E025A6"/>
    <w:rsid w:val="00E925CE"/>
    <w:rsid w:val="00ED2FDB"/>
    <w:rsid w:val="00F073EE"/>
    <w:rsid w:val="00F31894"/>
    <w:rsid w:val="00FC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7B5E8"/>
  <w15:chartTrackingRefBased/>
  <w15:docId w15:val="{2AEF78CE-3DB5-4097-9221-19602B30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Jorge.Ramos.Tolosa</dc:creator>
  <cp:keywords/>
  <dc:description/>
  <cp:lastModifiedBy>Jorge.Ramos.Tolosa</cp:lastModifiedBy>
  <cp:revision>3</cp:revision>
  <dcterms:created xsi:type="dcterms:W3CDTF">2016-10-15T10:42:00Z</dcterms:created>
  <dcterms:modified xsi:type="dcterms:W3CDTF">2016-10-15T10:50:00Z</dcterms:modified>
</cp:coreProperties>
</file>