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22" w:rsidRPr="00F56567" w:rsidRDefault="00B54145" w:rsidP="003106F2">
      <w:pPr>
        <w:jc w:val="both"/>
        <w:rPr>
          <w:b/>
        </w:rPr>
      </w:pPr>
      <w:r w:rsidRPr="00F56567">
        <w:rPr>
          <w:b/>
        </w:rPr>
        <w:t xml:space="preserve">O Orçamento Participativo </w:t>
      </w:r>
      <w:r w:rsidR="00F56567" w:rsidRPr="00F56567">
        <w:rPr>
          <w:b/>
        </w:rPr>
        <w:t xml:space="preserve">como mecanismo de </w:t>
      </w:r>
      <w:r w:rsidRPr="00F56567">
        <w:rPr>
          <w:b/>
        </w:rPr>
        <w:t xml:space="preserve">envolvimento dos cidadãos nos processos de interacção entre o mundo rural e urbano: </w:t>
      </w:r>
      <w:r w:rsidR="00F56567" w:rsidRPr="00F56567">
        <w:rPr>
          <w:b/>
        </w:rPr>
        <w:t>os casos de Córdoba (Espanha) e Palmela (Portugal)</w:t>
      </w:r>
    </w:p>
    <w:p w:rsidR="003106F2" w:rsidRDefault="003106F2" w:rsidP="003106F2">
      <w:pPr>
        <w:jc w:val="both"/>
      </w:pPr>
      <w:r>
        <w:t>Espanha e Portugal evidenciam, desde há muito, sinais preocupantes de desertificação em áreas muito significativas do território. A Península Ibéri</w:t>
      </w:r>
      <w:r w:rsidR="00361320">
        <w:t>c</w:t>
      </w:r>
      <w:r>
        <w:t>a ap</w:t>
      </w:r>
      <w:r w:rsidR="00361320">
        <w:t>resenta</w:t>
      </w:r>
      <w:r>
        <w:t xml:space="preserve"> uma geografia com fraca coesão social, económica e territorial com a consequente divisão, entre litoral e interior e entre mundo rural e urbano.</w:t>
      </w:r>
      <w:r w:rsidR="000C1AC7">
        <w:t xml:space="preserve"> </w:t>
      </w:r>
      <w:r w:rsidR="00361320">
        <w:t xml:space="preserve">Por outro lado, a desertificação das áreas rurais conduzem a uma concentração populacional nos centros urbanos, originando problemas de gestão das cidades que assumem contornos diferenciados. </w:t>
      </w:r>
      <w:r w:rsidR="005C7F61">
        <w:t xml:space="preserve">O </w:t>
      </w:r>
      <w:r w:rsidR="000C1AC7">
        <w:t xml:space="preserve">conceito de desenvolvimento sustentado ganha cada vez mais força no quadro do desenho e implementação de políticas públicas </w:t>
      </w:r>
      <w:r w:rsidR="005C7F61">
        <w:t>com</w:t>
      </w:r>
      <w:r w:rsidR="000C1AC7">
        <w:t xml:space="preserve"> implicação directa nas pessoas e nos territórios. Neste tempo novo é fundamental que a </w:t>
      </w:r>
      <w:r w:rsidR="005C7F61">
        <w:t xml:space="preserve">o </w:t>
      </w:r>
      <w:r w:rsidR="000C1AC7">
        <w:t>mundo rural e urbano tenham cada vez mais interacção</w:t>
      </w:r>
      <w:r w:rsidR="005C7F61">
        <w:t xml:space="preserve"> n</w:t>
      </w:r>
      <w:r w:rsidR="00793422">
        <w:t>a perspectiva do</w:t>
      </w:r>
      <w:r w:rsidR="000C1AC7">
        <w:t xml:space="preserve"> desenvolvimento integrado </w:t>
      </w:r>
      <w:r w:rsidR="00361320">
        <w:t>que promova, de forma sustentada, a</w:t>
      </w:r>
      <w:r w:rsidR="000C1AC7">
        <w:t xml:space="preserve"> coesão social</w:t>
      </w:r>
      <w:r w:rsidR="00361320">
        <w:t xml:space="preserve">, económica, política e </w:t>
      </w:r>
      <w:r w:rsidR="000C1AC7">
        <w:t xml:space="preserve">territorial. </w:t>
      </w:r>
      <w:r w:rsidR="00361320">
        <w:t xml:space="preserve">Para além das políticas estruturais definidas ao nível europeu e nacional compete à governação local e regional dar respostas mais objectivas e eficazes às necessidades dos cidadãos que habitam e trabalham nas zonas rurais e urbanas dos seus territórios de intervenção. Neste sentido, </w:t>
      </w:r>
      <w:r w:rsidR="00793422">
        <w:t xml:space="preserve">e para além do papel que a democracia representativa e os respectivos eleitos locais desempenham para a concretização </w:t>
      </w:r>
      <w:r w:rsidR="005C7F61">
        <w:t>deste objectivo</w:t>
      </w:r>
      <w:r w:rsidR="00793422">
        <w:t xml:space="preserve"> reclama-se, cada vez, uma nova abordagem política e social aos problemas dos cidadãos, nomeadamente através do recurso aos mecanismos de </w:t>
      </w:r>
      <w:r w:rsidR="005C7F61">
        <w:t xml:space="preserve">democracia directa </w:t>
      </w:r>
      <w:r w:rsidR="00793422">
        <w:t>como forma de aproximar os cidadãos eleitos dos cidadãos eleitores, estimulando o envolvimento de toda a comunidade na</w:t>
      </w:r>
      <w:r w:rsidR="005C7F61">
        <w:t xml:space="preserve"> participação </w:t>
      </w:r>
      <w:r w:rsidR="00730D05">
        <w:t>da</w:t>
      </w:r>
      <w:r w:rsidR="00793422">
        <w:t xml:space="preserve"> resolução dos problemas sentidos no espaço rural e urbano. Esta comunicação abordará esta dimensão da dicotomia espaço-rural e urbano através da implementação do orçamento participativo</w:t>
      </w:r>
      <w:r w:rsidR="00730D05">
        <w:t>, importante mecanismo de democracia directa,</w:t>
      </w:r>
      <w:r w:rsidR="00793422">
        <w:t xml:space="preserve"> em Córdoba (Espanha) e Palmela (Portugal).</w:t>
      </w:r>
    </w:p>
    <w:p w:rsidR="003106F2" w:rsidRDefault="003106F2" w:rsidP="003106F2">
      <w:pPr>
        <w:jc w:val="both"/>
      </w:pPr>
    </w:p>
    <w:p w:rsidR="00C3336B" w:rsidRDefault="00C3336B" w:rsidP="003106F2">
      <w:pPr>
        <w:jc w:val="both"/>
      </w:pPr>
      <w:bookmarkStart w:id="0" w:name="_GoBack"/>
      <w:bookmarkEnd w:id="0"/>
    </w:p>
    <w:sectPr w:rsidR="00C333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F2"/>
    <w:rsid w:val="000C1AC7"/>
    <w:rsid w:val="003106F2"/>
    <w:rsid w:val="00361320"/>
    <w:rsid w:val="005C7F61"/>
    <w:rsid w:val="00730D05"/>
    <w:rsid w:val="00793422"/>
    <w:rsid w:val="00B54145"/>
    <w:rsid w:val="00C3336B"/>
    <w:rsid w:val="00F5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412</Words>
  <Characters>1652</Characters>
  <Application>Microsoft Office Word</Application>
  <DocSecurity>0</DocSecurity>
  <Lines>34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6</cp:revision>
  <dcterms:created xsi:type="dcterms:W3CDTF">2016-10-14T09:58:00Z</dcterms:created>
  <dcterms:modified xsi:type="dcterms:W3CDTF">2016-10-14T10:43:00Z</dcterms:modified>
</cp:coreProperties>
</file>