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AB2" w:rsidRPr="00FD631C" w:rsidRDefault="009D0AB2" w:rsidP="009D0AB2">
      <w:pPr>
        <w:jc w:val="both"/>
        <w:rPr>
          <w:b/>
          <w:sz w:val="24"/>
          <w:szCs w:val="24"/>
          <w:lang w:eastAsia="pt-PT"/>
        </w:rPr>
      </w:pPr>
      <w:r w:rsidRPr="00FD631C">
        <w:rPr>
          <w:b/>
          <w:sz w:val="24"/>
          <w:szCs w:val="24"/>
          <w:lang w:eastAsia="pt-PT"/>
        </w:rPr>
        <w:t xml:space="preserve">Ampliar os mapas da imaginação jurídica e política. Conceitos epistemológicos e </w:t>
      </w:r>
      <w:r>
        <w:rPr>
          <w:b/>
          <w:sz w:val="24"/>
          <w:szCs w:val="24"/>
          <w:lang w:eastAsia="pt-PT"/>
        </w:rPr>
        <w:t>desafios metodológicos</w:t>
      </w:r>
      <w:r w:rsidRPr="00FD631C">
        <w:rPr>
          <w:b/>
          <w:sz w:val="24"/>
          <w:szCs w:val="24"/>
          <w:lang w:eastAsia="pt-PT"/>
        </w:rPr>
        <w:t xml:space="preserve"> da investigação “</w:t>
      </w:r>
      <w:proofErr w:type="gramStart"/>
      <w:r w:rsidRPr="00FD631C">
        <w:rPr>
          <w:b/>
          <w:sz w:val="24"/>
          <w:szCs w:val="24"/>
          <w:lang w:eastAsia="pt-PT"/>
        </w:rPr>
        <w:t>com</w:t>
      </w:r>
      <w:proofErr w:type="gramEnd"/>
      <w:r w:rsidRPr="00FD631C">
        <w:rPr>
          <w:b/>
          <w:sz w:val="24"/>
          <w:szCs w:val="24"/>
          <w:lang w:eastAsia="pt-PT"/>
        </w:rPr>
        <w:t>”</w:t>
      </w:r>
    </w:p>
    <w:p w:rsidR="009D0AB2" w:rsidRPr="00FD631C" w:rsidRDefault="009D0AB2" w:rsidP="009D0AB2">
      <w:pPr>
        <w:jc w:val="both"/>
        <w:rPr>
          <w:sz w:val="24"/>
          <w:szCs w:val="24"/>
          <w:lang w:eastAsia="pt-PT"/>
        </w:rPr>
      </w:pPr>
      <w:r>
        <w:rPr>
          <w:sz w:val="24"/>
          <w:szCs w:val="24"/>
          <w:lang w:eastAsia="pt-PT"/>
        </w:rPr>
        <w:t>Sara Araújo e Maria Paula Meneses</w:t>
      </w:r>
    </w:p>
    <w:p w:rsidR="009D0AB2" w:rsidRDefault="009D0AB2" w:rsidP="009D0AB2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>Uma das condições fundamentais da investigação a partir das Epistemologias do Sul é ouvir o que os outros têm a dizer sobre si e sobre nós e reconhecer o invisível. Ainda que “escutar” remeta a um exercício óbvio à investigação, frequentemente a rigidez dos conceitos e as expetativas dos/das cientistas obriga</w:t>
      </w:r>
      <w:r>
        <w:rPr>
          <w:sz w:val="24"/>
          <w:szCs w:val="24"/>
          <w:lang w:eastAsia="pt-PT"/>
        </w:rPr>
        <w:t>m</w:t>
      </w:r>
      <w:r w:rsidRPr="00FD631C">
        <w:rPr>
          <w:sz w:val="24"/>
          <w:szCs w:val="24"/>
          <w:lang w:eastAsia="pt-PT"/>
        </w:rPr>
        <w:t xml:space="preserve"> a comprimir os resultados e os debates nos horizontes de possibilidades dos quadros teóricos, deixando de fora parte da riqueza do mundo. Reconhecer o invisível é mais do que o exercício clássico de observação, envolve </w:t>
      </w:r>
      <w:r>
        <w:rPr>
          <w:sz w:val="24"/>
          <w:szCs w:val="24"/>
          <w:lang w:eastAsia="pt-PT"/>
        </w:rPr>
        <w:t xml:space="preserve">a concretização de uma </w:t>
      </w:r>
      <w:r w:rsidRPr="00FD631C">
        <w:rPr>
          <w:sz w:val="24"/>
          <w:szCs w:val="24"/>
          <w:lang w:eastAsia="pt-PT"/>
        </w:rPr>
        <w:t xml:space="preserve">sociologia das ausências e das emergências, que contraria o desperdício da experiência do mundo ao </w:t>
      </w:r>
      <w:r>
        <w:rPr>
          <w:sz w:val="24"/>
          <w:szCs w:val="24"/>
          <w:lang w:eastAsia="pt-PT"/>
        </w:rPr>
        <w:t>identificar, valorizar e convidar para um</w:t>
      </w:r>
      <w:r w:rsidRPr="00FD631C">
        <w:rPr>
          <w:sz w:val="24"/>
          <w:szCs w:val="24"/>
          <w:lang w:eastAsia="pt-PT"/>
        </w:rPr>
        <w:t xml:space="preserve"> debate sobre </w:t>
      </w:r>
      <w:r>
        <w:rPr>
          <w:sz w:val="24"/>
          <w:szCs w:val="24"/>
          <w:lang w:eastAsia="pt-PT"/>
        </w:rPr>
        <w:t>a transformação social saberes,</w:t>
      </w:r>
      <w:r w:rsidRPr="00FD631C">
        <w:rPr>
          <w:sz w:val="24"/>
          <w:szCs w:val="24"/>
          <w:lang w:eastAsia="pt-PT"/>
        </w:rPr>
        <w:t xml:space="preserve"> práticas</w:t>
      </w:r>
      <w:r>
        <w:rPr>
          <w:sz w:val="24"/>
          <w:szCs w:val="24"/>
          <w:lang w:eastAsia="pt-PT"/>
        </w:rPr>
        <w:t xml:space="preserve"> e sujeitos</w:t>
      </w:r>
      <w:r w:rsidRPr="00FD631C">
        <w:rPr>
          <w:sz w:val="24"/>
          <w:szCs w:val="24"/>
          <w:lang w:eastAsia="pt-PT"/>
        </w:rPr>
        <w:t xml:space="preserve"> desvalorizad</w:t>
      </w:r>
      <w:r>
        <w:rPr>
          <w:sz w:val="24"/>
          <w:szCs w:val="24"/>
          <w:lang w:eastAsia="pt-PT"/>
        </w:rPr>
        <w:t>o</w:t>
      </w:r>
      <w:r w:rsidRPr="00FD631C">
        <w:rPr>
          <w:sz w:val="24"/>
          <w:szCs w:val="24"/>
          <w:lang w:eastAsia="pt-PT"/>
        </w:rPr>
        <w:t xml:space="preserve">s pelo cânone ocidental. </w:t>
      </w:r>
    </w:p>
    <w:p w:rsidR="009D0AB2" w:rsidRDefault="009D0AB2" w:rsidP="009D0AB2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 xml:space="preserve">O pensamento </w:t>
      </w:r>
      <w:r>
        <w:rPr>
          <w:sz w:val="24"/>
          <w:szCs w:val="24"/>
          <w:lang w:eastAsia="pt-PT"/>
        </w:rPr>
        <w:t>moderno</w:t>
      </w:r>
      <w:r w:rsidRPr="00FD631C">
        <w:rPr>
          <w:sz w:val="24"/>
          <w:szCs w:val="24"/>
          <w:lang w:eastAsia="pt-PT"/>
        </w:rPr>
        <w:t xml:space="preserve"> assenta em categorias dicotómicas</w:t>
      </w:r>
      <w:r>
        <w:rPr>
          <w:sz w:val="24"/>
          <w:szCs w:val="24"/>
          <w:lang w:eastAsia="pt-PT"/>
        </w:rPr>
        <w:t xml:space="preserve"> </w:t>
      </w:r>
      <w:r w:rsidRPr="00FD631C">
        <w:rPr>
          <w:sz w:val="24"/>
          <w:szCs w:val="24"/>
          <w:lang w:eastAsia="pt-PT"/>
        </w:rPr>
        <w:t xml:space="preserve">como normal/exótico, moderno/tradicional, formal/informal, desenvolvido/subdesenvolvido, contemporâneo/primitivo. Num dos </w:t>
      </w:r>
      <w:r>
        <w:rPr>
          <w:sz w:val="24"/>
          <w:szCs w:val="24"/>
          <w:lang w:eastAsia="pt-PT"/>
        </w:rPr>
        <w:t>polos está o progresso, no outro fica</w:t>
      </w:r>
      <w:r w:rsidRPr="00FD631C">
        <w:rPr>
          <w:sz w:val="24"/>
          <w:szCs w:val="24"/>
          <w:lang w:eastAsia="pt-PT"/>
        </w:rPr>
        <w:t xml:space="preserve"> o arcaico, o irrelevante, o inferior, que nad</w:t>
      </w:r>
      <w:r>
        <w:rPr>
          <w:sz w:val="24"/>
          <w:szCs w:val="24"/>
          <w:lang w:eastAsia="pt-PT"/>
        </w:rPr>
        <w:t>a tem a ensinar ou a contribuir para o futuro</w:t>
      </w:r>
      <w:r w:rsidRPr="00FD631C">
        <w:rPr>
          <w:sz w:val="24"/>
          <w:szCs w:val="24"/>
          <w:lang w:eastAsia="pt-PT"/>
        </w:rPr>
        <w:t xml:space="preserve">. A imensa diversidade </w:t>
      </w:r>
      <w:r>
        <w:rPr>
          <w:sz w:val="24"/>
          <w:szCs w:val="24"/>
          <w:lang w:eastAsia="pt-PT"/>
        </w:rPr>
        <w:t xml:space="preserve">do polo negativo </w:t>
      </w:r>
      <w:r w:rsidRPr="00FD631C">
        <w:rPr>
          <w:sz w:val="24"/>
          <w:szCs w:val="24"/>
          <w:lang w:eastAsia="pt-PT"/>
        </w:rPr>
        <w:t>é, pois</w:t>
      </w:r>
      <w:r>
        <w:rPr>
          <w:sz w:val="24"/>
          <w:szCs w:val="24"/>
          <w:lang w:eastAsia="pt-PT"/>
        </w:rPr>
        <w:t xml:space="preserve">, classificada como </w:t>
      </w:r>
      <w:r w:rsidRPr="00FD631C">
        <w:rPr>
          <w:sz w:val="24"/>
          <w:szCs w:val="24"/>
          <w:lang w:eastAsia="pt-PT"/>
        </w:rPr>
        <w:t>homogénea</w:t>
      </w:r>
      <w:r>
        <w:rPr>
          <w:sz w:val="24"/>
          <w:szCs w:val="24"/>
          <w:lang w:eastAsia="pt-PT"/>
        </w:rPr>
        <w:t xml:space="preserve"> e descartável</w:t>
      </w:r>
      <w:r w:rsidRPr="00FD631C">
        <w:rPr>
          <w:sz w:val="24"/>
          <w:szCs w:val="24"/>
          <w:lang w:eastAsia="pt-PT"/>
        </w:rPr>
        <w:t xml:space="preserve">. </w:t>
      </w:r>
      <w:r>
        <w:rPr>
          <w:sz w:val="24"/>
          <w:szCs w:val="24"/>
          <w:lang w:eastAsia="pt-PT"/>
        </w:rPr>
        <w:t>A</w:t>
      </w:r>
      <w:r w:rsidRPr="00FD631C">
        <w:rPr>
          <w:sz w:val="24"/>
          <w:szCs w:val="24"/>
          <w:lang w:eastAsia="pt-PT"/>
        </w:rPr>
        <w:t xml:space="preserve"> sociologia das ausências e das emergências</w:t>
      </w:r>
      <w:r>
        <w:rPr>
          <w:sz w:val="24"/>
          <w:szCs w:val="24"/>
          <w:lang w:eastAsia="pt-PT"/>
        </w:rPr>
        <w:t xml:space="preserve"> recusa o pensamento dicotómico e recorre a conc</w:t>
      </w:r>
      <w:r w:rsidRPr="00FD631C">
        <w:rPr>
          <w:sz w:val="24"/>
          <w:szCs w:val="24"/>
          <w:lang w:eastAsia="pt-PT"/>
        </w:rPr>
        <w:t>eitos</w:t>
      </w:r>
      <w:r>
        <w:rPr>
          <w:sz w:val="24"/>
          <w:szCs w:val="24"/>
          <w:lang w:eastAsia="pt-PT"/>
        </w:rPr>
        <w:t xml:space="preserve"> e teorias maleáveis, bem como a </w:t>
      </w:r>
      <w:r w:rsidRPr="00FD631C">
        <w:rPr>
          <w:sz w:val="24"/>
          <w:szCs w:val="24"/>
          <w:lang w:eastAsia="pt-PT"/>
        </w:rPr>
        <w:t xml:space="preserve">metodologias criativas </w:t>
      </w:r>
      <w:r>
        <w:rPr>
          <w:sz w:val="24"/>
          <w:szCs w:val="24"/>
          <w:lang w:eastAsia="pt-PT"/>
        </w:rPr>
        <w:t>que permitam identificar</w:t>
      </w:r>
      <w:r w:rsidRPr="00FD631C">
        <w:rPr>
          <w:sz w:val="24"/>
          <w:szCs w:val="24"/>
          <w:lang w:eastAsia="pt-PT"/>
        </w:rPr>
        <w:t xml:space="preserve"> luga</w:t>
      </w:r>
      <w:r>
        <w:rPr>
          <w:sz w:val="24"/>
          <w:szCs w:val="24"/>
          <w:lang w:eastAsia="pt-PT"/>
        </w:rPr>
        <w:t>res inesperados à luz da teoria e</w:t>
      </w:r>
      <w:r w:rsidRPr="00FD631C">
        <w:rPr>
          <w:sz w:val="24"/>
          <w:szCs w:val="24"/>
          <w:lang w:eastAsia="pt-PT"/>
        </w:rPr>
        <w:t xml:space="preserve"> </w:t>
      </w:r>
      <w:r>
        <w:rPr>
          <w:sz w:val="24"/>
          <w:szCs w:val="24"/>
          <w:lang w:eastAsia="pt-PT"/>
        </w:rPr>
        <w:t>dos livros de história e reconhecer</w:t>
      </w:r>
      <w:r w:rsidRPr="00FD631C">
        <w:rPr>
          <w:sz w:val="24"/>
          <w:szCs w:val="24"/>
          <w:lang w:eastAsia="pt-PT"/>
        </w:rPr>
        <w:t xml:space="preserve"> mundos híbridos que emergem em zonas de contacto </w:t>
      </w:r>
      <w:r>
        <w:rPr>
          <w:sz w:val="24"/>
          <w:szCs w:val="24"/>
          <w:lang w:eastAsia="pt-PT"/>
        </w:rPr>
        <w:t>entre mundos diversas.</w:t>
      </w:r>
    </w:p>
    <w:p w:rsidR="009D0AB2" w:rsidRPr="00FD631C" w:rsidRDefault="009D0AB2" w:rsidP="009D0AB2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 xml:space="preserve">Recusando a sobreposição entre objetividade e neutralidade e a </w:t>
      </w:r>
      <w:proofErr w:type="spellStart"/>
      <w:r w:rsidRPr="00FD631C">
        <w:rPr>
          <w:sz w:val="24"/>
          <w:szCs w:val="24"/>
          <w:lang w:eastAsia="pt-PT"/>
        </w:rPr>
        <w:t>objetificação</w:t>
      </w:r>
      <w:proofErr w:type="spellEnd"/>
      <w:r w:rsidRPr="00FD631C">
        <w:rPr>
          <w:sz w:val="24"/>
          <w:szCs w:val="24"/>
          <w:lang w:eastAsia="pt-PT"/>
        </w:rPr>
        <w:t xml:space="preserve"> dos sujeitos, esta proposta desafia </w:t>
      </w:r>
      <w:r>
        <w:rPr>
          <w:sz w:val="24"/>
          <w:szCs w:val="24"/>
          <w:lang w:eastAsia="pt-PT"/>
        </w:rPr>
        <w:t xml:space="preserve">ainda </w:t>
      </w:r>
      <w:r w:rsidRPr="00FD631C">
        <w:rPr>
          <w:sz w:val="24"/>
          <w:szCs w:val="24"/>
          <w:lang w:eastAsia="pt-PT"/>
        </w:rPr>
        <w:t xml:space="preserve">as ciências sociais a substituírem a “investigação sobre” </w:t>
      </w:r>
      <w:r>
        <w:rPr>
          <w:sz w:val="24"/>
          <w:szCs w:val="24"/>
          <w:lang w:eastAsia="pt-PT"/>
        </w:rPr>
        <w:t>pelo e</w:t>
      </w:r>
      <w:r w:rsidRPr="00FD631C">
        <w:rPr>
          <w:sz w:val="24"/>
          <w:szCs w:val="24"/>
          <w:lang w:eastAsia="pt-PT"/>
        </w:rPr>
        <w:t xml:space="preserve">xercício de “investigar com”, isto é, promover aprendizagens mútuas e que interessem </w:t>
      </w:r>
      <w:r w:rsidR="00E36D87">
        <w:rPr>
          <w:sz w:val="24"/>
          <w:szCs w:val="24"/>
          <w:lang w:eastAsia="pt-PT"/>
        </w:rPr>
        <w:t xml:space="preserve">a </w:t>
      </w:r>
      <w:r w:rsidRPr="00FD631C">
        <w:rPr>
          <w:sz w:val="24"/>
          <w:szCs w:val="24"/>
          <w:lang w:eastAsia="pt-PT"/>
        </w:rPr>
        <w:t>todos</w:t>
      </w:r>
      <w:r w:rsidR="00E36D87">
        <w:rPr>
          <w:sz w:val="24"/>
          <w:szCs w:val="24"/>
          <w:lang w:eastAsia="pt-PT"/>
        </w:rPr>
        <w:t xml:space="preserve">/as os/as </w:t>
      </w:r>
      <w:r w:rsidRPr="00FD631C">
        <w:rPr>
          <w:sz w:val="24"/>
          <w:szCs w:val="24"/>
          <w:lang w:eastAsia="pt-PT"/>
        </w:rPr>
        <w:t>envolvidos</w:t>
      </w:r>
      <w:r w:rsidR="00E36D87">
        <w:rPr>
          <w:sz w:val="24"/>
          <w:szCs w:val="24"/>
          <w:lang w:eastAsia="pt-PT"/>
        </w:rPr>
        <w:t>/</w:t>
      </w:r>
      <w:proofErr w:type="gramStart"/>
      <w:r w:rsidR="00E36D87">
        <w:rPr>
          <w:sz w:val="24"/>
          <w:szCs w:val="24"/>
          <w:lang w:eastAsia="pt-PT"/>
        </w:rPr>
        <w:t>as</w:t>
      </w:r>
      <w:proofErr w:type="gramEnd"/>
      <w:r w:rsidRPr="00FD631C">
        <w:rPr>
          <w:sz w:val="24"/>
          <w:szCs w:val="24"/>
          <w:lang w:eastAsia="pt-PT"/>
        </w:rPr>
        <w:t xml:space="preserve">.   </w:t>
      </w:r>
    </w:p>
    <w:p w:rsidR="009D0AB2" w:rsidRPr="00FD631C" w:rsidRDefault="009D0AB2" w:rsidP="009D0AB2">
      <w:pPr>
        <w:jc w:val="both"/>
        <w:rPr>
          <w:sz w:val="24"/>
          <w:szCs w:val="24"/>
          <w:lang w:eastAsia="pt-PT"/>
        </w:rPr>
      </w:pPr>
      <w:r w:rsidRPr="00FD631C">
        <w:rPr>
          <w:sz w:val="24"/>
          <w:szCs w:val="24"/>
          <w:lang w:eastAsia="pt-PT"/>
        </w:rPr>
        <w:t xml:space="preserve">Nesta apresentação, partindo de trabalhos de investigação sobre pluralismo jurídico em </w:t>
      </w:r>
      <w:r>
        <w:rPr>
          <w:sz w:val="24"/>
          <w:szCs w:val="24"/>
          <w:lang w:eastAsia="pt-PT"/>
        </w:rPr>
        <w:t xml:space="preserve">Moçambique, </w:t>
      </w:r>
      <w:r w:rsidRPr="00FD631C">
        <w:rPr>
          <w:sz w:val="24"/>
          <w:szCs w:val="24"/>
          <w:lang w:eastAsia="pt-PT"/>
        </w:rPr>
        <w:t xml:space="preserve">pretendemos refletir sobre conceitos e metodologias que permitam superar o paradigma </w:t>
      </w:r>
      <w:r>
        <w:rPr>
          <w:sz w:val="24"/>
          <w:szCs w:val="24"/>
          <w:lang w:eastAsia="pt-PT"/>
        </w:rPr>
        <w:t xml:space="preserve">científico que </w:t>
      </w:r>
      <w:r w:rsidRPr="00FD631C">
        <w:rPr>
          <w:sz w:val="24"/>
          <w:szCs w:val="24"/>
          <w:lang w:eastAsia="pt-PT"/>
        </w:rPr>
        <w:t>separa sujeito e objeto</w:t>
      </w:r>
      <w:r>
        <w:rPr>
          <w:sz w:val="24"/>
          <w:szCs w:val="24"/>
          <w:lang w:eastAsia="pt-PT"/>
        </w:rPr>
        <w:t xml:space="preserve"> e concretizar u</w:t>
      </w:r>
      <w:r w:rsidRPr="00FD631C">
        <w:rPr>
          <w:sz w:val="24"/>
          <w:szCs w:val="24"/>
          <w:lang w:eastAsia="pt-PT"/>
        </w:rPr>
        <w:t>ma sociologia jurídica das ausências e das emergências</w:t>
      </w:r>
      <w:r>
        <w:rPr>
          <w:sz w:val="24"/>
          <w:szCs w:val="24"/>
          <w:lang w:eastAsia="pt-PT"/>
        </w:rPr>
        <w:t xml:space="preserve"> que amplie os mapas jurídicos conhecidos e permita pensar novas utopias a partir de experiências concretas</w:t>
      </w:r>
      <w:r w:rsidRPr="00FD631C">
        <w:rPr>
          <w:sz w:val="24"/>
          <w:szCs w:val="24"/>
          <w:lang w:eastAsia="pt-PT"/>
        </w:rPr>
        <w:t xml:space="preserve">.  </w:t>
      </w:r>
      <w:bookmarkStart w:id="0" w:name="_GoBack"/>
      <w:bookmarkEnd w:id="0"/>
    </w:p>
    <w:p w:rsidR="009D0AB2" w:rsidRPr="00FD631C" w:rsidRDefault="009D0AB2" w:rsidP="009D0AB2">
      <w:pPr>
        <w:jc w:val="both"/>
        <w:rPr>
          <w:sz w:val="24"/>
          <w:szCs w:val="24"/>
        </w:rPr>
      </w:pPr>
    </w:p>
    <w:p w:rsidR="00C563CA" w:rsidRDefault="00C563CA"/>
    <w:sectPr w:rsidR="00C56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B2"/>
    <w:rsid w:val="00000958"/>
    <w:rsid w:val="00002DFA"/>
    <w:rsid w:val="00004085"/>
    <w:rsid w:val="00005B9F"/>
    <w:rsid w:val="00006691"/>
    <w:rsid w:val="00006DAA"/>
    <w:rsid w:val="000076BD"/>
    <w:rsid w:val="0001080F"/>
    <w:rsid w:val="00010904"/>
    <w:rsid w:val="00011A02"/>
    <w:rsid w:val="00013C43"/>
    <w:rsid w:val="0001439A"/>
    <w:rsid w:val="00014D66"/>
    <w:rsid w:val="000167BA"/>
    <w:rsid w:val="0002036C"/>
    <w:rsid w:val="0002054D"/>
    <w:rsid w:val="000206D1"/>
    <w:rsid w:val="00021501"/>
    <w:rsid w:val="00023AF6"/>
    <w:rsid w:val="000242C0"/>
    <w:rsid w:val="000275D3"/>
    <w:rsid w:val="00031511"/>
    <w:rsid w:val="00031731"/>
    <w:rsid w:val="000354DE"/>
    <w:rsid w:val="0003734D"/>
    <w:rsid w:val="000376E9"/>
    <w:rsid w:val="000426B5"/>
    <w:rsid w:val="000523AF"/>
    <w:rsid w:val="00054D0E"/>
    <w:rsid w:val="0005509C"/>
    <w:rsid w:val="00056C71"/>
    <w:rsid w:val="000603BF"/>
    <w:rsid w:val="00061069"/>
    <w:rsid w:val="000637C8"/>
    <w:rsid w:val="00063801"/>
    <w:rsid w:val="00065550"/>
    <w:rsid w:val="00066BA3"/>
    <w:rsid w:val="00067411"/>
    <w:rsid w:val="00072878"/>
    <w:rsid w:val="000728B2"/>
    <w:rsid w:val="00074268"/>
    <w:rsid w:val="0007451F"/>
    <w:rsid w:val="00075174"/>
    <w:rsid w:val="00075D94"/>
    <w:rsid w:val="00076DDB"/>
    <w:rsid w:val="00081C05"/>
    <w:rsid w:val="00082954"/>
    <w:rsid w:val="00083654"/>
    <w:rsid w:val="0008688C"/>
    <w:rsid w:val="000904D0"/>
    <w:rsid w:val="000905AB"/>
    <w:rsid w:val="000905B6"/>
    <w:rsid w:val="00090F4C"/>
    <w:rsid w:val="00092121"/>
    <w:rsid w:val="000921CB"/>
    <w:rsid w:val="00093387"/>
    <w:rsid w:val="0009352E"/>
    <w:rsid w:val="00096BD5"/>
    <w:rsid w:val="00096F03"/>
    <w:rsid w:val="000977D1"/>
    <w:rsid w:val="00097E71"/>
    <w:rsid w:val="000A19EE"/>
    <w:rsid w:val="000A1B61"/>
    <w:rsid w:val="000A42AB"/>
    <w:rsid w:val="000A7718"/>
    <w:rsid w:val="000B0692"/>
    <w:rsid w:val="000B0B24"/>
    <w:rsid w:val="000B2E7C"/>
    <w:rsid w:val="000B3FBA"/>
    <w:rsid w:val="000B47A8"/>
    <w:rsid w:val="000B5439"/>
    <w:rsid w:val="000B6E72"/>
    <w:rsid w:val="000B7ACE"/>
    <w:rsid w:val="000B7C63"/>
    <w:rsid w:val="000C16DF"/>
    <w:rsid w:val="000C442F"/>
    <w:rsid w:val="000C4B82"/>
    <w:rsid w:val="000C7643"/>
    <w:rsid w:val="000C76AE"/>
    <w:rsid w:val="000D0975"/>
    <w:rsid w:val="000D1503"/>
    <w:rsid w:val="000D3085"/>
    <w:rsid w:val="000D39C0"/>
    <w:rsid w:val="000D56CC"/>
    <w:rsid w:val="000D5F46"/>
    <w:rsid w:val="000E25E1"/>
    <w:rsid w:val="000E3D99"/>
    <w:rsid w:val="000E57CE"/>
    <w:rsid w:val="000E6408"/>
    <w:rsid w:val="000F0A6F"/>
    <w:rsid w:val="000F1C36"/>
    <w:rsid w:val="000F2E2C"/>
    <w:rsid w:val="000F6F33"/>
    <w:rsid w:val="000F770F"/>
    <w:rsid w:val="00100306"/>
    <w:rsid w:val="00101C97"/>
    <w:rsid w:val="00101F34"/>
    <w:rsid w:val="00102E98"/>
    <w:rsid w:val="00104B4D"/>
    <w:rsid w:val="00105257"/>
    <w:rsid w:val="00106946"/>
    <w:rsid w:val="00110EFD"/>
    <w:rsid w:val="00111A33"/>
    <w:rsid w:val="00111A68"/>
    <w:rsid w:val="001154DA"/>
    <w:rsid w:val="00115F5D"/>
    <w:rsid w:val="0011679E"/>
    <w:rsid w:val="001222FD"/>
    <w:rsid w:val="001234AD"/>
    <w:rsid w:val="00125094"/>
    <w:rsid w:val="00126FB0"/>
    <w:rsid w:val="00127B16"/>
    <w:rsid w:val="00131AC6"/>
    <w:rsid w:val="0013279B"/>
    <w:rsid w:val="00133C27"/>
    <w:rsid w:val="001343B5"/>
    <w:rsid w:val="00134E0E"/>
    <w:rsid w:val="001354E5"/>
    <w:rsid w:val="001371DD"/>
    <w:rsid w:val="00137A97"/>
    <w:rsid w:val="00140EAF"/>
    <w:rsid w:val="00140F43"/>
    <w:rsid w:val="001435BC"/>
    <w:rsid w:val="001467FD"/>
    <w:rsid w:val="001477BF"/>
    <w:rsid w:val="00147CDE"/>
    <w:rsid w:val="00150605"/>
    <w:rsid w:val="001511C1"/>
    <w:rsid w:val="001516C2"/>
    <w:rsid w:val="0015324E"/>
    <w:rsid w:val="00153571"/>
    <w:rsid w:val="00157A60"/>
    <w:rsid w:val="00161B2B"/>
    <w:rsid w:val="0016551D"/>
    <w:rsid w:val="00165982"/>
    <w:rsid w:val="00166040"/>
    <w:rsid w:val="00166AA4"/>
    <w:rsid w:val="00170097"/>
    <w:rsid w:val="00170617"/>
    <w:rsid w:val="00170642"/>
    <w:rsid w:val="00171C90"/>
    <w:rsid w:val="00171E96"/>
    <w:rsid w:val="00173C16"/>
    <w:rsid w:val="00173CEF"/>
    <w:rsid w:val="00177E70"/>
    <w:rsid w:val="00180186"/>
    <w:rsid w:val="00185984"/>
    <w:rsid w:val="001876D0"/>
    <w:rsid w:val="001961EE"/>
    <w:rsid w:val="001972B2"/>
    <w:rsid w:val="001972E4"/>
    <w:rsid w:val="00197575"/>
    <w:rsid w:val="001A0B0E"/>
    <w:rsid w:val="001A0FFF"/>
    <w:rsid w:val="001A15FA"/>
    <w:rsid w:val="001A33A3"/>
    <w:rsid w:val="001A34F7"/>
    <w:rsid w:val="001A41ED"/>
    <w:rsid w:val="001A75F1"/>
    <w:rsid w:val="001A78D2"/>
    <w:rsid w:val="001B0FDF"/>
    <w:rsid w:val="001B10D3"/>
    <w:rsid w:val="001B1A05"/>
    <w:rsid w:val="001C05AA"/>
    <w:rsid w:val="001C1948"/>
    <w:rsid w:val="001C2B02"/>
    <w:rsid w:val="001C419E"/>
    <w:rsid w:val="001C491A"/>
    <w:rsid w:val="001C4B65"/>
    <w:rsid w:val="001C67FE"/>
    <w:rsid w:val="001C7C45"/>
    <w:rsid w:val="001D1FAF"/>
    <w:rsid w:val="001D2238"/>
    <w:rsid w:val="001D305E"/>
    <w:rsid w:val="001D36A8"/>
    <w:rsid w:val="001D609F"/>
    <w:rsid w:val="001D6F8E"/>
    <w:rsid w:val="001E0792"/>
    <w:rsid w:val="001E21B7"/>
    <w:rsid w:val="001E3B28"/>
    <w:rsid w:val="001E4151"/>
    <w:rsid w:val="001E5F1C"/>
    <w:rsid w:val="001E6B7A"/>
    <w:rsid w:val="001F0BBA"/>
    <w:rsid w:val="001F0F7A"/>
    <w:rsid w:val="001F12DB"/>
    <w:rsid w:val="001F1962"/>
    <w:rsid w:val="001F2131"/>
    <w:rsid w:val="001F2502"/>
    <w:rsid w:val="001F2D19"/>
    <w:rsid w:val="001F3D45"/>
    <w:rsid w:val="001F58A8"/>
    <w:rsid w:val="001F6BC0"/>
    <w:rsid w:val="001F7EFF"/>
    <w:rsid w:val="002004B2"/>
    <w:rsid w:val="002034D6"/>
    <w:rsid w:val="0020473A"/>
    <w:rsid w:val="002050AD"/>
    <w:rsid w:val="002050F0"/>
    <w:rsid w:val="002054A0"/>
    <w:rsid w:val="00205DFE"/>
    <w:rsid w:val="00207717"/>
    <w:rsid w:val="00207A05"/>
    <w:rsid w:val="0021029E"/>
    <w:rsid w:val="00211517"/>
    <w:rsid w:val="00211C6C"/>
    <w:rsid w:val="002144AC"/>
    <w:rsid w:val="00214AC2"/>
    <w:rsid w:val="0022110F"/>
    <w:rsid w:val="002235D3"/>
    <w:rsid w:val="002235D4"/>
    <w:rsid w:val="00224DC1"/>
    <w:rsid w:val="002312DF"/>
    <w:rsid w:val="00231F56"/>
    <w:rsid w:val="00233D26"/>
    <w:rsid w:val="00234A82"/>
    <w:rsid w:val="00235289"/>
    <w:rsid w:val="00237E21"/>
    <w:rsid w:val="0024048F"/>
    <w:rsid w:val="002422BE"/>
    <w:rsid w:val="002432E3"/>
    <w:rsid w:val="0024502F"/>
    <w:rsid w:val="002454F1"/>
    <w:rsid w:val="0024563D"/>
    <w:rsid w:val="00250225"/>
    <w:rsid w:val="00250A9C"/>
    <w:rsid w:val="00253137"/>
    <w:rsid w:val="00257F6C"/>
    <w:rsid w:val="002619C0"/>
    <w:rsid w:val="002632FF"/>
    <w:rsid w:val="002665D0"/>
    <w:rsid w:val="0027249A"/>
    <w:rsid w:val="00273918"/>
    <w:rsid w:val="00274194"/>
    <w:rsid w:val="00275312"/>
    <w:rsid w:val="0027561E"/>
    <w:rsid w:val="0027648E"/>
    <w:rsid w:val="00277665"/>
    <w:rsid w:val="00277CD9"/>
    <w:rsid w:val="00277FFE"/>
    <w:rsid w:val="002826C3"/>
    <w:rsid w:val="002848B7"/>
    <w:rsid w:val="00285C0E"/>
    <w:rsid w:val="00286FFA"/>
    <w:rsid w:val="0028789B"/>
    <w:rsid w:val="00290CBF"/>
    <w:rsid w:val="00293411"/>
    <w:rsid w:val="00294D8A"/>
    <w:rsid w:val="002952CB"/>
    <w:rsid w:val="00295BFE"/>
    <w:rsid w:val="00296553"/>
    <w:rsid w:val="00296AD6"/>
    <w:rsid w:val="00296DDF"/>
    <w:rsid w:val="00297EC9"/>
    <w:rsid w:val="002A0365"/>
    <w:rsid w:val="002A09C1"/>
    <w:rsid w:val="002A0A46"/>
    <w:rsid w:val="002A2890"/>
    <w:rsid w:val="002A2B09"/>
    <w:rsid w:val="002A2DCE"/>
    <w:rsid w:val="002A4EE0"/>
    <w:rsid w:val="002A5C15"/>
    <w:rsid w:val="002A6D1A"/>
    <w:rsid w:val="002A71E7"/>
    <w:rsid w:val="002B05A3"/>
    <w:rsid w:val="002B3BEB"/>
    <w:rsid w:val="002B447C"/>
    <w:rsid w:val="002B5E66"/>
    <w:rsid w:val="002C11CD"/>
    <w:rsid w:val="002C25D6"/>
    <w:rsid w:val="002C3D18"/>
    <w:rsid w:val="002C3DC9"/>
    <w:rsid w:val="002C3F0E"/>
    <w:rsid w:val="002C4995"/>
    <w:rsid w:val="002C5200"/>
    <w:rsid w:val="002C75E4"/>
    <w:rsid w:val="002C794D"/>
    <w:rsid w:val="002C7C15"/>
    <w:rsid w:val="002D2AFC"/>
    <w:rsid w:val="002D368D"/>
    <w:rsid w:val="002D5765"/>
    <w:rsid w:val="002D6208"/>
    <w:rsid w:val="002D7E9B"/>
    <w:rsid w:val="002E16FC"/>
    <w:rsid w:val="002E1D1C"/>
    <w:rsid w:val="002E1FEC"/>
    <w:rsid w:val="002E24EF"/>
    <w:rsid w:val="002E5373"/>
    <w:rsid w:val="002E644B"/>
    <w:rsid w:val="002E78BA"/>
    <w:rsid w:val="002E7E50"/>
    <w:rsid w:val="002F017A"/>
    <w:rsid w:val="002F492B"/>
    <w:rsid w:val="002F52CB"/>
    <w:rsid w:val="002F52F4"/>
    <w:rsid w:val="002F5EB4"/>
    <w:rsid w:val="002F6B30"/>
    <w:rsid w:val="002F70E1"/>
    <w:rsid w:val="003005B8"/>
    <w:rsid w:val="00300C39"/>
    <w:rsid w:val="00302046"/>
    <w:rsid w:val="00303076"/>
    <w:rsid w:val="003036E6"/>
    <w:rsid w:val="0030395A"/>
    <w:rsid w:val="00304772"/>
    <w:rsid w:val="00304B71"/>
    <w:rsid w:val="00304C14"/>
    <w:rsid w:val="00305E6A"/>
    <w:rsid w:val="00307445"/>
    <w:rsid w:val="00311A82"/>
    <w:rsid w:val="00311C04"/>
    <w:rsid w:val="00312CC2"/>
    <w:rsid w:val="00314426"/>
    <w:rsid w:val="00315AF3"/>
    <w:rsid w:val="00315F23"/>
    <w:rsid w:val="00316759"/>
    <w:rsid w:val="003171CB"/>
    <w:rsid w:val="003173D2"/>
    <w:rsid w:val="003212EA"/>
    <w:rsid w:val="003217FD"/>
    <w:rsid w:val="00321D46"/>
    <w:rsid w:val="00325177"/>
    <w:rsid w:val="00325F51"/>
    <w:rsid w:val="00326C45"/>
    <w:rsid w:val="003275AB"/>
    <w:rsid w:val="00331B55"/>
    <w:rsid w:val="00334E90"/>
    <w:rsid w:val="003370F3"/>
    <w:rsid w:val="00341D40"/>
    <w:rsid w:val="00341FC7"/>
    <w:rsid w:val="0034525A"/>
    <w:rsid w:val="00346CA6"/>
    <w:rsid w:val="0034769E"/>
    <w:rsid w:val="00360311"/>
    <w:rsid w:val="003611F0"/>
    <w:rsid w:val="003617D9"/>
    <w:rsid w:val="00362DA5"/>
    <w:rsid w:val="003651B4"/>
    <w:rsid w:val="00365977"/>
    <w:rsid w:val="00365FAB"/>
    <w:rsid w:val="00366B3B"/>
    <w:rsid w:val="003671B6"/>
    <w:rsid w:val="003707A4"/>
    <w:rsid w:val="00371030"/>
    <w:rsid w:val="00371B3C"/>
    <w:rsid w:val="003720C3"/>
    <w:rsid w:val="003739EF"/>
    <w:rsid w:val="00377AC6"/>
    <w:rsid w:val="0038310C"/>
    <w:rsid w:val="00384990"/>
    <w:rsid w:val="00384B9F"/>
    <w:rsid w:val="003901FD"/>
    <w:rsid w:val="00391354"/>
    <w:rsid w:val="003915D4"/>
    <w:rsid w:val="00393863"/>
    <w:rsid w:val="00396002"/>
    <w:rsid w:val="00397072"/>
    <w:rsid w:val="00397F59"/>
    <w:rsid w:val="003A02D8"/>
    <w:rsid w:val="003A10D2"/>
    <w:rsid w:val="003A1289"/>
    <w:rsid w:val="003A19C7"/>
    <w:rsid w:val="003A3A10"/>
    <w:rsid w:val="003A72BB"/>
    <w:rsid w:val="003A7B01"/>
    <w:rsid w:val="003B0E85"/>
    <w:rsid w:val="003B36AE"/>
    <w:rsid w:val="003B4547"/>
    <w:rsid w:val="003B6399"/>
    <w:rsid w:val="003C02E2"/>
    <w:rsid w:val="003C2F02"/>
    <w:rsid w:val="003C578E"/>
    <w:rsid w:val="003D0B2A"/>
    <w:rsid w:val="003D1247"/>
    <w:rsid w:val="003D17C8"/>
    <w:rsid w:val="003D1A15"/>
    <w:rsid w:val="003D3737"/>
    <w:rsid w:val="003D404F"/>
    <w:rsid w:val="003D558F"/>
    <w:rsid w:val="003D65C3"/>
    <w:rsid w:val="003D7DF4"/>
    <w:rsid w:val="003E194E"/>
    <w:rsid w:val="003E3902"/>
    <w:rsid w:val="003E4840"/>
    <w:rsid w:val="003E4D4B"/>
    <w:rsid w:val="003E4E27"/>
    <w:rsid w:val="003E50AD"/>
    <w:rsid w:val="003E6F7D"/>
    <w:rsid w:val="003F1E39"/>
    <w:rsid w:val="003F5848"/>
    <w:rsid w:val="003F6A4F"/>
    <w:rsid w:val="00400B39"/>
    <w:rsid w:val="00400D8F"/>
    <w:rsid w:val="0040165A"/>
    <w:rsid w:val="00403071"/>
    <w:rsid w:val="00403D8F"/>
    <w:rsid w:val="00404FED"/>
    <w:rsid w:val="00412092"/>
    <w:rsid w:val="00412ED0"/>
    <w:rsid w:val="0041425B"/>
    <w:rsid w:val="00414467"/>
    <w:rsid w:val="00414601"/>
    <w:rsid w:val="00416EC1"/>
    <w:rsid w:val="0041766C"/>
    <w:rsid w:val="00421E3D"/>
    <w:rsid w:val="0043062C"/>
    <w:rsid w:val="00430824"/>
    <w:rsid w:val="004308CE"/>
    <w:rsid w:val="00433471"/>
    <w:rsid w:val="00436075"/>
    <w:rsid w:val="00436EAC"/>
    <w:rsid w:val="00437347"/>
    <w:rsid w:val="00437402"/>
    <w:rsid w:val="004407A6"/>
    <w:rsid w:val="00440A89"/>
    <w:rsid w:val="004411E3"/>
    <w:rsid w:val="00441414"/>
    <w:rsid w:val="00442FDD"/>
    <w:rsid w:val="004433DF"/>
    <w:rsid w:val="004438E8"/>
    <w:rsid w:val="00444BF3"/>
    <w:rsid w:val="004471AB"/>
    <w:rsid w:val="00451BCE"/>
    <w:rsid w:val="0045207B"/>
    <w:rsid w:val="0045329A"/>
    <w:rsid w:val="004542E9"/>
    <w:rsid w:val="0045604E"/>
    <w:rsid w:val="004565C2"/>
    <w:rsid w:val="0045724D"/>
    <w:rsid w:val="00457E00"/>
    <w:rsid w:val="00460237"/>
    <w:rsid w:val="004618B1"/>
    <w:rsid w:val="0046293E"/>
    <w:rsid w:val="00465C3A"/>
    <w:rsid w:val="00470891"/>
    <w:rsid w:val="0047157D"/>
    <w:rsid w:val="00471ADB"/>
    <w:rsid w:val="0047432B"/>
    <w:rsid w:val="00474D5E"/>
    <w:rsid w:val="0047546A"/>
    <w:rsid w:val="004816AB"/>
    <w:rsid w:val="00484C82"/>
    <w:rsid w:val="00484E20"/>
    <w:rsid w:val="0048560D"/>
    <w:rsid w:val="00486329"/>
    <w:rsid w:val="00491094"/>
    <w:rsid w:val="004911C1"/>
    <w:rsid w:val="00492E22"/>
    <w:rsid w:val="00494FB1"/>
    <w:rsid w:val="00495580"/>
    <w:rsid w:val="00497C1F"/>
    <w:rsid w:val="004A0414"/>
    <w:rsid w:val="004A28FB"/>
    <w:rsid w:val="004A2B50"/>
    <w:rsid w:val="004A37B7"/>
    <w:rsid w:val="004A3A39"/>
    <w:rsid w:val="004A4AE9"/>
    <w:rsid w:val="004B0069"/>
    <w:rsid w:val="004B14D6"/>
    <w:rsid w:val="004B1AC9"/>
    <w:rsid w:val="004B232C"/>
    <w:rsid w:val="004B2392"/>
    <w:rsid w:val="004B3CFA"/>
    <w:rsid w:val="004B42FA"/>
    <w:rsid w:val="004B6FCD"/>
    <w:rsid w:val="004B7270"/>
    <w:rsid w:val="004C080D"/>
    <w:rsid w:val="004C17AD"/>
    <w:rsid w:val="004C475A"/>
    <w:rsid w:val="004C4878"/>
    <w:rsid w:val="004C5A5D"/>
    <w:rsid w:val="004C5CB8"/>
    <w:rsid w:val="004D046A"/>
    <w:rsid w:val="004D1FB7"/>
    <w:rsid w:val="004D4525"/>
    <w:rsid w:val="004D5267"/>
    <w:rsid w:val="004E007A"/>
    <w:rsid w:val="004E0185"/>
    <w:rsid w:val="004E5ED2"/>
    <w:rsid w:val="004F15EA"/>
    <w:rsid w:val="004F2F96"/>
    <w:rsid w:val="004F2FA3"/>
    <w:rsid w:val="004F7B2D"/>
    <w:rsid w:val="005020A3"/>
    <w:rsid w:val="0050229B"/>
    <w:rsid w:val="00502352"/>
    <w:rsid w:val="005029B1"/>
    <w:rsid w:val="00503F30"/>
    <w:rsid w:val="005042BC"/>
    <w:rsid w:val="005058D0"/>
    <w:rsid w:val="00510D4B"/>
    <w:rsid w:val="00510FE5"/>
    <w:rsid w:val="0051135F"/>
    <w:rsid w:val="00511F0F"/>
    <w:rsid w:val="00512753"/>
    <w:rsid w:val="00513A1D"/>
    <w:rsid w:val="00513D7B"/>
    <w:rsid w:val="005143D9"/>
    <w:rsid w:val="00515890"/>
    <w:rsid w:val="00515A82"/>
    <w:rsid w:val="00516727"/>
    <w:rsid w:val="00516D78"/>
    <w:rsid w:val="0052013B"/>
    <w:rsid w:val="0052134F"/>
    <w:rsid w:val="0052343E"/>
    <w:rsid w:val="00526A36"/>
    <w:rsid w:val="00530AB6"/>
    <w:rsid w:val="00531616"/>
    <w:rsid w:val="00533BCA"/>
    <w:rsid w:val="00535BE4"/>
    <w:rsid w:val="00535D51"/>
    <w:rsid w:val="00536C8E"/>
    <w:rsid w:val="0053794E"/>
    <w:rsid w:val="00537D8C"/>
    <w:rsid w:val="0054047E"/>
    <w:rsid w:val="005417E3"/>
    <w:rsid w:val="00542FB6"/>
    <w:rsid w:val="00543321"/>
    <w:rsid w:val="0054590C"/>
    <w:rsid w:val="00545F8E"/>
    <w:rsid w:val="005507A5"/>
    <w:rsid w:val="00553484"/>
    <w:rsid w:val="005542DA"/>
    <w:rsid w:val="00556A1D"/>
    <w:rsid w:val="00561956"/>
    <w:rsid w:val="00565BA7"/>
    <w:rsid w:val="005719FA"/>
    <w:rsid w:val="005738B2"/>
    <w:rsid w:val="00577987"/>
    <w:rsid w:val="0058098D"/>
    <w:rsid w:val="005821A1"/>
    <w:rsid w:val="00583E58"/>
    <w:rsid w:val="00585A7D"/>
    <w:rsid w:val="005863B5"/>
    <w:rsid w:val="0058666D"/>
    <w:rsid w:val="00587495"/>
    <w:rsid w:val="005913EE"/>
    <w:rsid w:val="005923CF"/>
    <w:rsid w:val="00592B84"/>
    <w:rsid w:val="00594E60"/>
    <w:rsid w:val="00594EE1"/>
    <w:rsid w:val="00595EC6"/>
    <w:rsid w:val="005A1393"/>
    <w:rsid w:val="005A1F8C"/>
    <w:rsid w:val="005A31E1"/>
    <w:rsid w:val="005A351E"/>
    <w:rsid w:val="005A49F5"/>
    <w:rsid w:val="005A5177"/>
    <w:rsid w:val="005A5A1C"/>
    <w:rsid w:val="005A67F9"/>
    <w:rsid w:val="005B03E6"/>
    <w:rsid w:val="005B0E35"/>
    <w:rsid w:val="005B2072"/>
    <w:rsid w:val="005B5833"/>
    <w:rsid w:val="005B5B52"/>
    <w:rsid w:val="005B7227"/>
    <w:rsid w:val="005C04BC"/>
    <w:rsid w:val="005C04EF"/>
    <w:rsid w:val="005C3910"/>
    <w:rsid w:val="005C465D"/>
    <w:rsid w:val="005C5247"/>
    <w:rsid w:val="005C73D9"/>
    <w:rsid w:val="005C7F8B"/>
    <w:rsid w:val="005D0112"/>
    <w:rsid w:val="005D1040"/>
    <w:rsid w:val="005D1D10"/>
    <w:rsid w:val="005D29BE"/>
    <w:rsid w:val="005D6C47"/>
    <w:rsid w:val="005E0672"/>
    <w:rsid w:val="005E08CE"/>
    <w:rsid w:val="005E37F4"/>
    <w:rsid w:val="005E3E87"/>
    <w:rsid w:val="005E44A8"/>
    <w:rsid w:val="005E666C"/>
    <w:rsid w:val="005E7C58"/>
    <w:rsid w:val="005F2028"/>
    <w:rsid w:val="005F2B27"/>
    <w:rsid w:val="005F3E47"/>
    <w:rsid w:val="0060030B"/>
    <w:rsid w:val="006030E0"/>
    <w:rsid w:val="00603D53"/>
    <w:rsid w:val="00604462"/>
    <w:rsid w:val="00607382"/>
    <w:rsid w:val="00607A16"/>
    <w:rsid w:val="00611714"/>
    <w:rsid w:val="00612090"/>
    <w:rsid w:val="006120CC"/>
    <w:rsid w:val="006121C1"/>
    <w:rsid w:val="006125EA"/>
    <w:rsid w:val="00613639"/>
    <w:rsid w:val="00614758"/>
    <w:rsid w:val="0061500D"/>
    <w:rsid w:val="00615EE8"/>
    <w:rsid w:val="006174DE"/>
    <w:rsid w:val="006211EA"/>
    <w:rsid w:val="00621AF2"/>
    <w:rsid w:val="006231A4"/>
    <w:rsid w:val="00624662"/>
    <w:rsid w:val="00626933"/>
    <w:rsid w:val="00626F7F"/>
    <w:rsid w:val="0062794C"/>
    <w:rsid w:val="006300D4"/>
    <w:rsid w:val="00630C10"/>
    <w:rsid w:val="006311C2"/>
    <w:rsid w:val="00636D90"/>
    <w:rsid w:val="00641246"/>
    <w:rsid w:val="0064373C"/>
    <w:rsid w:val="00643816"/>
    <w:rsid w:val="00643B09"/>
    <w:rsid w:val="00644477"/>
    <w:rsid w:val="00652B09"/>
    <w:rsid w:val="00652B81"/>
    <w:rsid w:val="00652E0A"/>
    <w:rsid w:val="006535A2"/>
    <w:rsid w:val="00653905"/>
    <w:rsid w:val="00656D26"/>
    <w:rsid w:val="00656FAD"/>
    <w:rsid w:val="006626B0"/>
    <w:rsid w:val="006637D0"/>
    <w:rsid w:val="00665805"/>
    <w:rsid w:val="00665913"/>
    <w:rsid w:val="006664D7"/>
    <w:rsid w:val="0066679E"/>
    <w:rsid w:val="00670346"/>
    <w:rsid w:val="006724F2"/>
    <w:rsid w:val="006730DA"/>
    <w:rsid w:val="0067529F"/>
    <w:rsid w:val="00677112"/>
    <w:rsid w:val="00677A3B"/>
    <w:rsid w:val="00680CA8"/>
    <w:rsid w:val="00681534"/>
    <w:rsid w:val="00682BB9"/>
    <w:rsid w:val="00682F7D"/>
    <w:rsid w:val="00684252"/>
    <w:rsid w:val="006850F7"/>
    <w:rsid w:val="00686C14"/>
    <w:rsid w:val="00687879"/>
    <w:rsid w:val="00690025"/>
    <w:rsid w:val="0069192B"/>
    <w:rsid w:val="0069228A"/>
    <w:rsid w:val="00694ECC"/>
    <w:rsid w:val="00695347"/>
    <w:rsid w:val="00696613"/>
    <w:rsid w:val="00696A3E"/>
    <w:rsid w:val="006A101C"/>
    <w:rsid w:val="006A3788"/>
    <w:rsid w:val="006A5142"/>
    <w:rsid w:val="006A5964"/>
    <w:rsid w:val="006A5C15"/>
    <w:rsid w:val="006A6BBB"/>
    <w:rsid w:val="006A7D0D"/>
    <w:rsid w:val="006B111E"/>
    <w:rsid w:val="006B2DA4"/>
    <w:rsid w:val="006B4971"/>
    <w:rsid w:val="006B5D15"/>
    <w:rsid w:val="006B6F20"/>
    <w:rsid w:val="006C0362"/>
    <w:rsid w:val="006C0954"/>
    <w:rsid w:val="006C19AA"/>
    <w:rsid w:val="006C21C4"/>
    <w:rsid w:val="006C28AE"/>
    <w:rsid w:val="006C2D44"/>
    <w:rsid w:val="006C5D80"/>
    <w:rsid w:val="006C7814"/>
    <w:rsid w:val="006C790D"/>
    <w:rsid w:val="006C7C5E"/>
    <w:rsid w:val="006D088A"/>
    <w:rsid w:val="006D0A5E"/>
    <w:rsid w:val="006D0DAD"/>
    <w:rsid w:val="006D271D"/>
    <w:rsid w:val="006D2BE0"/>
    <w:rsid w:val="006D2E28"/>
    <w:rsid w:val="006D3006"/>
    <w:rsid w:val="006D4ED2"/>
    <w:rsid w:val="006D548D"/>
    <w:rsid w:val="006D6704"/>
    <w:rsid w:val="006D7E8D"/>
    <w:rsid w:val="006E03DC"/>
    <w:rsid w:val="006E0BF7"/>
    <w:rsid w:val="006E291E"/>
    <w:rsid w:val="006E3E69"/>
    <w:rsid w:val="006E3F41"/>
    <w:rsid w:val="006E40B8"/>
    <w:rsid w:val="006E5B22"/>
    <w:rsid w:val="006E7FE2"/>
    <w:rsid w:val="006F5CFC"/>
    <w:rsid w:val="0070032A"/>
    <w:rsid w:val="007008E7"/>
    <w:rsid w:val="0070117B"/>
    <w:rsid w:val="00702838"/>
    <w:rsid w:val="007048D0"/>
    <w:rsid w:val="0070576F"/>
    <w:rsid w:val="007074C3"/>
    <w:rsid w:val="0070774A"/>
    <w:rsid w:val="00710EA6"/>
    <w:rsid w:val="00711A90"/>
    <w:rsid w:val="007139A4"/>
    <w:rsid w:val="00713AB2"/>
    <w:rsid w:val="00715491"/>
    <w:rsid w:val="00716222"/>
    <w:rsid w:val="0071734A"/>
    <w:rsid w:val="00717624"/>
    <w:rsid w:val="0072086B"/>
    <w:rsid w:val="00721588"/>
    <w:rsid w:val="00721789"/>
    <w:rsid w:val="0072279B"/>
    <w:rsid w:val="00724044"/>
    <w:rsid w:val="00724593"/>
    <w:rsid w:val="00727D15"/>
    <w:rsid w:val="007327C5"/>
    <w:rsid w:val="00733F83"/>
    <w:rsid w:val="00735088"/>
    <w:rsid w:val="00735F10"/>
    <w:rsid w:val="00737352"/>
    <w:rsid w:val="00737E64"/>
    <w:rsid w:val="00740F2E"/>
    <w:rsid w:val="00742413"/>
    <w:rsid w:val="007439CC"/>
    <w:rsid w:val="0074467D"/>
    <w:rsid w:val="00744A96"/>
    <w:rsid w:val="00746265"/>
    <w:rsid w:val="00747BB3"/>
    <w:rsid w:val="00751274"/>
    <w:rsid w:val="00753E64"/>
    <w:rsid w:val="007547A3"/>
    <w:rsid w:val="007552A7"/>
    <w:rsid w:val="00755726"/>
    <w:rsid w:val="00755816"/>
    <w:rsid w:val="00756EDD"/>
    <w:rsid w:val="007577C2"/>
    <w:rsid w:val="00762041"/>
    <w:rsid w:val="00762DE9"/>
    <w:rsid w:val="00763433"/>
    <w:rsid w:val="00763B85"/>
    <w:rsid w:val="007647A2"/>
    <w:rsid w:val="00766CC7"/>
    <w:rsid w:val="00776B4E"/>
    <w:rsid w:val="00776D14"/>
    <w:rsid w:val="00776FAF"/>
    <w:rsid w:val="00781540"/>
    <w:rsid w:val="00781BF5"/>
    <w:rsid w:val="00782107"/>
    <w:rsid w:val="007827A4"/>
    <w:rsid w:val="00782CCF"/>
    <w:rsid w:val="007830BB"/>
    <w:rsid w:val="007839DA"/>
    <w:rsid w:val="0078561D"/>
    <w:rsid w:val="00787702"/>
    <w:rsid w:val="00790230"/>
    <w:rsid w:val="0079161A"/>
    <w:rsid w:val="0079283F"/>
    <w:rsid w:val="007937C1"/>
    <w:rsid w:val="00794BFA"/>
    <w:rsid w:val="00794D1B"/>
    <w:rsid w:val="00795D2C"/>
    <w:rsid w:val="0079754B"/>
    <w:rsid w:val="007975AF"/>
    <w:rsid w:val="007A0620"/>
    <w:rsid w:val="007A094E"/>
    <w:rsid w:val="007A2E37"/>
    <w:rsid w:val="007A43D5"/>
    <w:rsid w:val="007A60C9"/>
    <w:rsid w:val="007A7031"/>
    <w:rsid w:val="007A7144"/>
    <w:rsid w:val="007B12B2"/>
    <w:rsid w:val="007B12EC"/>
    <w:rsid w:val="007B1D94"/>
    <w:rsid w:val="007B1F92"/>
    <w:rsid w:val="007B34A3"/>
    <w:rsid w:val="007B4B2D"/>
    <w:rsid w:val="007B5610"/>
    <w:rsid w:val="007B5AB7"/>
    <w:rsid w:val="007B7011"/>
    <w:rsid w:val="007C3E06"/>
    <w:rsid w:val="007C4104"/>
    <w:rsid w:val="007C70D8"/>
    <w:rsid w:val="007D07B7"/>
    <w:rsid w:val="007D2AAB"/>
    <w:rsid w:val="007D2C66"/>
    <w:rsid w:val="007D33D8"/>
    <w:rsid w:val="007D33D9"/>
    <w:rsid w:val="007D39FC"/>
    <w:rsid w:val="007D69DC"/>
    <w:rsid w:val="007D71DF"/>
    <w:rsid w:val="007E18E4"/>
    <w:rsid w:val="007E354B"/>
    <w:rsid w:val="007E4BAF"/>
    <w:rsid w:val="007E5091"/>
    <w:rsid w:val="007E609E"/>
    <w:rsid w:val="007E6BED"/>
    <w:rsid w:val="007E7D57"/>
    <w:rsid w:val="007F0A46"/>
    <w:rsid w:val="007F2B48"/>
    <w:rsid w:val="007F4206"/>
    <w:rsid w:val="007F4BF1"/>
    <w:rsid w:val="007F4C48"/>
    <w:rsid w:val="007F5A2E"/>
    <w:rsid w:val="007F69EC"/>
    <w:rsid w:val="007F6AF6"/>
    <w:rsid w:val="00800682"/>
    <w:rsid w:val="00801F46"/>
    <w:rsid w:val="0080312B"/>
    <w:rsid w:val="00804FA7"/>
    <w:rsid w:val="008050BF"/>
    <w:rsid w:val="00805ED2"/>
    <w:rsid w:val="00806289"/>
    <w:rsid w:val="0080683A"/>
    <w:rsid w:val="00810D7B"/>
    <w:rsid w:val="00811CB3"/>
    <w:rsid w:val="00812485"/>
    <w:rsid w:val="00815784"/>
    <w:rsid w:val="00815904"/>
    <w:rsid w:val="00822DDC"/>
    <w:rsid w:val="00823F44"/>
    <w:rsid w:val="00827086"/>
    <w:rsid w:val="00827C8F"/>
    <w:rsid w:val="0083144A"/>
    <w:rsid w:val="00832FFF"/>
    <w:rsid w:val="008348F0"/>
    <w:rsid w:val="008377BA"/>
    <w:rsid w:val="00837F18"/>
    <w:rsid w:val="00840B91"/>
    <w:rsid w:val="0084219B"/>
    <w:rsid w:val="00844EBA"/>
    <w:rsid w:val="00845FEB"/>
    <w:rsid w:val="00846E59"/>
    <w:rsid w:val="00847E7C"/>
    <w:rsid w:val="00853CA4"/>
    <w:rsid w:val="008547D9"/>
    <w:rsid w:val="00854B93"/>
    <w:rsid w:val="00856E47"/>
    <w:rsid w:val="0085797D"/>
    <w:rsid w:val="008605A1"/>
    <w:rsid w:val="00862AF6"/>
    <w:rsid w:val="00863085"/>
    <w:rsid w:val="00863F75"/>
    <w:rsid w:val="0087027A"/>
    <w:rsid w:val="008705D6"/>
    <w:rsid w:val="00870A64"/>
    <w:rsid w:val="008713AC"/>
    <w:rsid w:val="008713C9"/>
    <w:rsid w:val="00874C6F"/>
    <w:rsid w:val="00877EF5"/>
    <w:rsid w:val="00883AB5"/>
    <w:rsid w:val="00885D76"/>
    <w:rsid w:val="00895037"/>
    <w:rsid w:val="00896B5D"/>
    <w:rsid w:val="008A1422"/>
    <w:rsid w:val="008A27DE"/>
    <w:rsid w:val="008A3FE4"/>
    <w:rsid w:val="008A64FB"/>
    <w:rsid w:val="008A75C6"/>
    <w:rsid w:val="008B072E"/>
    <w:rsid w:val="008B3DBD"/>
    <w:rsid w:val="008B3F99"/>
    <w:rsid w:val="008B4C85"/>
    <w:rsid w:val="008B5935"/>
    <w:rsid w:val="008B76C4"/>
    <w:rsid w:val="008C23F6"/>
    <w:rsid w:val="008C5F50"/>
    <w:rsid w:val="008C6C9F"/>
    <w:rsid w:val="008C7583"/>
    <w:rsid w:val="008C7FD1"/>
    <w:rsid w:val="008D02EB"/>
    <w:rsid w:val="008D0A3F"/>
    <w:rsid w:val="008D1DFA"/>
    <w:rsid w:val="008D2123"/>
    <w:rsid w:val="008D4C3F"/>
    <w:rsid w:val="008E057E"/>
    <w:rsid w:val="008E093E"/>
    <w:rsid w:val="008E384F"/>
    <w:rsid w:val="008E4E27"/>
    <w:rsid w:val="008E5E19"/>
    <w:rsid w:val="008E627D"/>
    <w:rsid w:val="008F0487"/>
    <w:rsid w:val="008F1F60"/>
    <w:rsid w:val="008F23CE"/>
    <w:rsid w:val="008F30E8"/>
    <w:rsid w:val="008F69FC"/>
    <w:rsid w:val="008F73DE"/>
    <w:rsid w:val="0090050B"/>
    <w:rsid w:val="00901466"/>
    <w:rsid w:val="009015DF"/>
    <w:rsid w:val="0090235E"/>
    <w:rsid w:val="009027A1"/>
    <w:rsid w:val="00903226"/>
    <w:rsid w:val="00905ADD"/>
    <w:rsid w:val="00905DFE"/>
    <w:rsid w:val="009068F6"/>
    <w:rsid w:val="00907915"/>
    <w:rsid w:val="009106B1"/>
    <w:rsid w:val="00911C25"/>
    <w:rsid w:val="00912609"/>
    <w:rsid w:val="00912B7C"/>
    <w:rsid w:val="00912F31"/>
    <w:rsid w:val="00913C63"/>
    <w:rsid w:val="00914043"/>
    <w:rsid w:val="00914650"/>
    <w:rsid w:val="0091588D"/>
    <w:rsid w:val="00916F49"/>
    <w:rsid w:val="00920802"/>
    <w:rsid w:val="009219BF"/>
    <w:rsid w:val="00921E24"/>
    <w:rsid w:val="00923F13"/>
    <w:rsid w:val="00926BC9"/>
    <w:rsid w:val="00930179"/>
    <w:rsid w:val="00930F14"/>
    <w:rsid w:val="00931F48"/>
    <w:rsid w:val="0093321E"/>
    <w:rsid w:val="00933A00"/>
    <w:rsid w:val="009348D2"/>
    <w:rsid w:val="00934C7F"/>
    <w:rsid w:val="0093602E"/>
    <w:rsid w:val="00936204"/>
    <w:rsid w:val="009374FA"/>
    <w:rsid w:val="00937803"/>
    <w:rsid w:val="00943DF1"/>
    <w:rsid w:val="00944ED7"/>
    <w:rsid w:val="00945755"/>
    <w:rsid w:val="009527DD"/>
    <w:rsid w:val="00954CC7"/>
    <w:rsid w:val="00954DB8"/>
    <w:rsid w:val="0095510C"/>
    <w:rsid w:val="00956046"/>
    <w:rsid w:val="00956E0F"/>
    <w:rsid w:val="00956E1C"/>
    <w:rsid w:val="009603E6"/>
    <w:rsid w:val="00962815"/>
    <w:rsid w:val="00963216"/>
    <w:rsid w:val="0096459B"/>
    <w:rsid w:val="00964FBB"/>
    <w:rsid w:val="00965B47"/>
    <w:rsid w:val="00966C37"/>
    <w:rsid w:val="00966D91"/>
    <w:rsid w:val="009672A7"/>
    <w:rsid w:val="009700D2"/>
    <w:rsid w:val="009715DD"/>
    <w:rsid w:val="00971755"/>
    <w:rsid w:val="0097189D"/>
    <w:rsid w:val="00971BD6"/>
    <w:rsid w:val="009722A6"/>
    <w:rsid w:val="009742D9"/>
    <w:rsid w:val="00976710"/>
    <w:rsid w:val="00976F1B"/>
    <w:rsid w:val="00980E59"/>
    <w:rsid w:val="009813FB"/>
    <w:rsid w:val="00982976"/>
    <w:rsid w:val="00982FB0"/>
    <w:rsid w:val="00983A12"/>
    <w:rsid w:val="009858E5"/>
    <w:rsid w:val="009866EE"/>
    <w:rsid w:val="00986DD4"/>
    <w:rsid w:val="00987995"/>
    <w:rsid w:val="0099064A"/>
    <w:rsid w:val="00990B7C"/>
    <w:rsid w:val="009937BC"/>
    <w:rsid w:val="00993AC5"/>
    <w:rsid w:val="009A044C"/>
    <w:rsid w:val="009A075C"/>
    <w:rsid w:val="009A1208"/>
    <w:rsid w:val="009A56F1"/>
    <w:rsid w:val="009A78BC"/>
    <w:rsid w:val="009A7CB7"/>
    <w:rsid w:val="009A7F18"/>
    <w:rsid w:val="009B044B"/>
    <w:rsid w:val="009B0FB7"/>
    <w:rsid w:val="009B1CC3"/>
    <w:rsid w:val="009B2E11"/>
    <w:rsid w:val="009B34E3"/>
    <w:rsid w:val="009B3E35"/>
    <w:rsid w:val="009B452E"/>
    <w:rsid w:val="009B4A34"/>
    <w:rsid w:val="009C32CE"/>
    <w:rsid w:val="009C4E6D"/>
    <w:rsid w:val="009D0AB2"/>
    <w:rsid w:val="009D4E06"/>
    <w:rsid w:val="009D60F9"/>
    <w:rsid w:val="009D732D"/>
    <w:rsid w:val="009D7912"/>
    <w:rsid w:val="009E2F97"/>
    <w:rsid w:val="009E49E0"/>
    <w:rsid w:val="009E63E8"/>
    <w:rsid w:val="009E6808"/>
    <w:rsid w:val="009E7EDA"/>
    <w:rsid w:val="009F11A8"/>
    <w:rsid w:val="009F1E9A"/>
    <w:rsid w:val="009F298C"/>
    <w:rsid w:val="009F3A25"/>
    <w:rsid w:val="009F3A60"/>
    <w:rsid w:val="009F52B9"/>
    <w:rsid w:val="009F5901"/>
    <w:rsid w:val="009F5FC7"/>
    <w:rsid w:val="00A00464"/>
    <w:rsid w:val="00A00664"/>
    <w:rsid w:val="00A015A1"/>
    <w:rsid w:val="00A0254D"/>
    <w:rsid w:val="00A04C38"/>
    <w:rsid w:val="00A04EF0"/>
    <w:rsid w:val="00A07F42"/>
    <w:rsid w:val="00A10C4E"/>
    <w:rsid w:val="00A11A70"/>
    <w:rsid w:val="00A1250B"/>
    <w:rsid w:val="00A15290"/>
    <w:rsid w:val="00A16A4B"/>
    <w:rsid w:val="00A176FF"/>
    <w:rsid w:val="00A17D95"/>
    <w:rsid w:val="00A2020A"/>
    <w:rsid w:val="00A21291"/>
    <w:rsid w:val="00A224C1"/>
    <w:rsid w:val="00A23021"/>
    <w:rsid w:val="00A24751"/>
    <w:rsid w:val="00A249A2"/>
    <w:rsid w:val="00A24CA5"/>
    <w:rsid w:val="00A25E10"/>
    <w:rsid w:val="00A270AC"/>
    <w:rsid w:val="00A30E75"/>
    <w:rsid w:val="00A31335"/>
    <w:rsid w:val="00A319C1"/>
    <w:rsid w:val="00A32278"/>
    <w:rsid w:val="00A32A89"/>
    <w:rsid w:val="00A32F31"/>
    <w:rsid w:val="00A3573D"/>
    <w:rsid w:val="00A374C4"/>
    <w:rsid w:val="00A40D00"/>
    <w:rsid w:val="00A4104D"/>
    <w:rsid w:val="00A4175B"/>
    <w:rsid w:val="00A43E1D"/>
    <w:rsid w:val="00A443F3"/>
    <w:rsid w:val="00A4545A"/>
    <w:rsid w:val="00A45E35"/>
    <w:rsid w:val="00A46812"/>
    <w:rsid w:val="00A46AAB"/>
    <w:rsid w:val="00A46FBF"/>
    <w:rsid w:val="00A478AC"/>
    <w:rsid w:val="00A51D31"/>
    <w:rsid w:val="00A53F17"/>
    <w:rsid w:val="00A5784D"/>
    <w:rsid w:val="00A605BF"/>
    <w:rsid w:val="00A6402D"/>
    <w:rsid w:val="00A64B85"/>
    <w:rsid w:val="00A65063"/>
    <w:rsid w:val="00A67515"/>
    <w:rsid w:val="00A70B69"/>
    <w:rsid w:val="00A70D20"/>
    <w:rsid w:val="00A71537"/>
    <w:rsid w:val="00A72933"/>
    <w:rsid w:val="00A733D8"/>
    <w:rsid w:val="00A747F2"/>
    <w:rsid w:val="00A77862"/>
    <w:rsid w:val="00A802BC"/>
    <w:rsid w:val="00A81640"/>
    <w:rsid w:val="00A83F72"/>
    <w:rsid w:val="00A849DC"/>
    <w:rsid w:val="00A85735"/>
    <w:rsid w:val="00A85CEF"/>
    <w:rsid w:val="00A86660"/>
    <w:rsid w:val="00A87950"/>
    <w:rsid w:val="00A905EB"/>
    <w:rsid w:val="00A913D1"/>
    <w:rsid w:val="00A934F3"/>
    <w:rsid w:val="00A94660"/>
    <w:rsid w:val="00A97D2B"/>
    <w:rsid w:val="00AA2034"/>
    <w:rsid w:val="00AA36C6"/>
    <w:rsid w:val="00AA4C18"/>
    <w:rsid w:val="00AA5A76"/>
    <w:rsid w:val="00AA6250"/>
    <w:rsid w:val="00AA71DF"/>
    <w:rsid w:val="00AB0205"/>
    <w:rsid w:val="00AB4D14"/>
    <w:rsid w:val="00AB5167"/>
    <w:rsid w:val="00AB6B3C"/>
    <w:rsid w:val="00AB7193"/>
    <w:rsid w:val="00AB7DEF"/>
    <w:rsid w:val="00AC000B"/>
    <w:rsid w:val="00AC1BA5"/>
    <w:rsid w:val="00AC2800"/>
    <w:rsid w:val="00AC38F1"/>
    <w:rsid w:val="00AC3EE9"/>
    <w:rsid w:val="00AC4DA9"/>
    <w:rsid w:val="00AC595A"/>
    <w:rsid w:val="00AC6968"/>
    <w:rsid w:val="00AC7536"/>
    <w:rsid w:val="00AD0A1B"/>
    <w:rsid w:val="00AD4134"/>
    <w:rsid w:val="00AD504A"/>
    <w:rsid w:val="00AD5254"/>
    <w:rsid w:val="00AD5A30"/>
    <w:rsid w:val="00AD690C"/>
    <w:rsid w:val="00AD69EA"/>
    <w:rsid w:val="00AD75BE"/>
    <w:rsid w:val="00AE0088"/>
    <w:rsid w:val="00AE2910"/>
    <w:rsid w:val="00AE34FE"/>
    <w:rsid w:val="00AF001B"/>
    <w:rsid w:val="00AF03B9"/>
    <w:rsid w:val="00AF295F"/>
    <w:rsid w:val="00AF443F"/>
    <w:rsid w:val="00AF4870"/>
    <w:rsid w:val="00AF49FC"/>
    <w:rsid w:val="00AF5DCB"/>
    <w:rsid w:val="00AF625B"/>
    <w:rsid w:val="00AF7B7E"/>
    <w:rsid w:val="00B00568"/>
    <w:rsid w:val="00B018C4"/>
    <w:rsid w:val="00B03DDA"/>
    <w:rsid w:val="00B05FBD"/>
    <w:rsid w:val="00B0648F"/>
    <w:rsid w:val="00B06C41"/>
    <w:rsid w:val="00B06D27"/>
    <w:rsid w:val="00B100E2"/>
    <w:rsid w:val="00B116AB"/>
    <w:rsid w:val="00B11742"/>
    <w:rsid w:val="00B121D8"/>
    <w:rsid w:val="00B12F3E"/>
    <w:rsid w:val="00B13F95"/>
    <w:rsid w:val="00B15E5D"/>
    <w:rsid w:val="00B17D0A"/>
    <w:rsid w:val="00B20122"/>
    <w:rsid w:val="00B2157F"/>
    <w:rsid w:val="00B22044"/>
    <w:rsid w:val="00B22880"/>
    <w:rsid w:val="00B25701"/>
    <w:rsid w:val="00B26023"/>
    <w:rsid w:val="00B2739D"/>
    <w:rsid w:val="00B32F4C"/>
    <w:rsid w:val="00B336F5"/>
    <w:rsid w:val="00B3375E"/>
    <w:rsid w:val="00B35EDC"/>
    <w:rsid w:val="00B3645F"/>
    <w:rsid w:val="00B40334"/>
    <w:rsid w:val="00B43726"/>
    <w:rsid w:val="00B4374C"/>
    <w:rsid w:val="00B46429"/>
    <w:rsid w:val="00B50E46"/>
    <w:rsid w:val="00B52137"/>
    <w:rsid w:val="00B561A4"/>
    <w:rsid w:val="00B56B25"/>
    <w:rsid w:val="00B56F48"/>
    <w:rsid w:val="00B60003"/>
    <w:rsid w:val="00B61867"/>
    <w:rsid w:val="00B63C17"/>
    <w:rsid w:val="00B678B3"/>
    <w:rsid w:val="00B72134"/>
    <w:rsid w:val="00B735D4"/>
    <w:rsid w:val="00B74D73"/>
    <w:rsid w:val="00B75A2B"/>
    <w:rsid w:val="00B81391"/>
    <w:rsid w:val="00B833A0"/>
    <w:rsid w:val="00B83464"/>
    <w:rsid w:val="00B8423B"/>
    <w:rsid w:val="00B84EE3"/>
    <w:rsid w:val="00B85FA9"/>
    <w:rsid w:val="00B86C4D"/>
    <w:rsid w:val="00B90B2D"/>
    <w:rsid w:val="00B92048"/>
    <w:rsid w:val="00B92456"/>
    <w:rsid w:val="00B947A3"/>
    <w:rsid w:val="00B94ABB"/>
    <w:rsid w:val="00BA1A4A"/>
    <w:rsid w:val="00BA1EF6"/>
    <w:rsid w:val="00BA1F88"/>
    <w:rsid w:val="00BB12F6"/>
    <w:rsid w:val="00BB19EA"/>
    <w:rsid w:val="00BB228E"/>
    <w:rsid w:val="00BB3AE9"/>
    <w:rsid w:val="00BB45B1"/>
    <w:rsid w:val="00BB5F41"/>
    <w:rsid w:val="00BB753D"/>
    <w:rsid w:val="00BB7641"/>
    <w:rsid w:val="00BC17A7"/>
    <w:rsid w:val="00BC1D57"/>
    <w:rsid w:val="00BC27E3"/>
    <w:rsid w:val="00BC2BBA"/>
    <w:rsid w:val="00BC2ED9"/>
    <w:rsid w:val="00BC31DC"/>
    <w:rsid w:val="00BC3717"/>
    <w:rsid w:val="00BC59E9"/>
    <w:rsid w:val="00BC5D48"/>
    <w:rsid w:val="00BC5F17"/>
    <w:rsid w:val="00BC7A68"/>
    <w:rsid w:val="00BD164E"/>
    <w:rsid w:val="00BD1E0B"/>
    <w:rsid w:val="00BD3E10"/>
    <w:rsid w:val="00BD45B0"/>
    <w:rsid w:val="00BD7952"/>
    <w:rsid w:val="00BD7D3F"/>
    <w:rsid w:val="00BE1D7B"/>
    <w:rsid w:val="00BE1E67"/>
    <w:rsid w:val="00BE23BD"/>
    <w:rsid w:val="00BE46D2"/>
    <w:rsid w:val="00BE571A"/>
    <w:rsid w:val="00BE6C93"/>
    <w:rsid w:val="00BE7530"/>
    <w:rsid w:val="00BF0149"/>
    <w:rsid w:val="00BF028D"/>
    <w:rsid w:val="00BF155A"/>
    <w:rsid w:val="00BF3EB7"/>
    <w:rsid w:val="00BF55B7"/>
    <w:rsid w:val="00C00040"/>
    <w:rsid w:val="00C00B7E"/>
    <w:rsid w:val="00C00E21"/>
    <w:rsid w:val="00C01AE1"/>
    <w:rsid w:val="00C0494E"/>
    <w:rsid w:val="00C06362"/>
    <w:rsid w:val="00C06678"/>
    <w:rsid w:val="00C10917"/>
    <w:rsid w:val="00C12F91"/>
    <w:rsid w:val="00C13507"/>
    <w:rsid w:val="00C13F82"/>
    <w:rsid w:val="00C15D8C"/>
    <w:rsid w:val="00C1675C"/>
    <w:rsid w:val="00C1709C"/>
    <w:rsid w:val="00C17992"/>
    <w:rsid w:val="00C17F69"/>
    <w:rsid w:val="00C2044F"/>
    <w:rsid w:val="00C21ABD"/>
    <w:rsid w:val="00C26F38"/>
    <w:rsid w:val="00C31A49"/>
    <w:rsid w:val="00C322AF"/>
    <w:rsid w:val="00C323CD"/>
    <w:rsid w:val="00C34715"/>
    <w:rsid w:val="00C357A7"/>
    <w:rsid w:val="00C402CE"/>
    <w:rsid w:val="00C411C9"/>
    <w:rsid w:val="00C428CE"/>
    <w:rsid w:val="00C43906"/>
    <w:rsid w:val="00C44C51"/>
    <w:rsid w:val="00C47F55"/>
    <w:rsid w:val="00C52810"/>
    <w:rsid w:val="00C53867"/>
    <w:rsid w:val="00C5575F"/>
    <w:rsid w:val="00C563CA"/>
    <w:rsid w:val="00C569EF"/>
    <w:rsid w:val="00C576D0"/>
    <w:rsid w:val="00C61E8E"/>
    <w:rsid w:val="00C63C0A"/>
    <w:rsid w:val="00C64136"/>
    <w:rsid w:val="00C643EA"/>
    <w:rsid w:val="00C65271"/>
    <w:rsid w:val="00C66147"/>
    <w:rsid w:val="00C66703"/>
    <w:rsid w:val="00C66CFD"/>
    <w:rsid w:val="00C6736F"/>
    <w:rsid w:val="00C75986"/>
    <w:rsid w:val="00C75C0B"/>
    <w:rsid w:val="00C76860"/>
    <w:rsid w:val="00C7696D"/>
    <w:rsid w:val="00C76D6A"/>
    <w:rsid w:val="00C770C3"/>
    <w:rsid w:val="00C77507"/>
    <w:rsid w:val="00C80B71"/>
    <w:rsid w:val="00C80F27"/>
    <w:rsid w:val="00C8205A"/>
    <w:rsid w:val="00C82FBF"/>
    <w:rsid w:val="00C84F7F"/>
    <w:rsid w:val="00C8623F"/>
    <w:rsid w:val="00C874F8"/>
    <w:rsid w:val="00C9032A"/>
    <w:rsid w:val="00C917D4"/>
    <w:rsid w:val="00C92F64"/>
    <w:rsid w:val="00C93BFD"/>
    <w:rsid w:val="00C94889"/>
    <w:rsid w:val="00C9783A"/>
    <w:rsid w:val="00CA0AB0"/>
    <w:rsid w:val="00CA16B0"/>
    <w:rsid w:val="00CA3267"/>
    <w:rsid w:val="00CA3D37"/>
    <w:rsid w:val="00CA4046"/>
    <w:rsid w:val="00CA4B4C"/>
    <w:rsid w:val="00CA53C6"/>
    <w:rsid w:val="00CB0258"/>
    <w:rsid w:val="00CB0AF1"/>
    <w:rsid w:val="00CB2EDD"/>
    <w:rsid w:val="00CB4F17"/>
    <w:rsid w:val="00CB57D7"/>
    <w:rsid w:val="00CB65F4"/>
    <w:rsid w:val="00CC0400"/>
    <w:rsid w:val="00CC1764"/>
    <w:rsid w:val="00CC2C4E"/>
    <w:rsid w:val="00CC3A89"/>
    <w:rsid w:val="00CC6772"/>
    <w:rsid w:val="00CC7A80"/>
    <w:rsid w:val="00CD2047"/>
    <w:rsid w:val="00CD310D"/>
    <w:rsid w:val="00CD51A3"/>
    <w:rsid w:val="00CD769B"/>
    <w:rsid w:val="00CE0EBF"/>
    <w:rsid w:val="00CE47DE"/>
    <w:rsid w:val="00CE4BDF"/>
    <w:rsid w:val="00CE5505"/>
    <w:rsid w:val="00CE5BEF"/>
    <w:rsid w:val="00CE7158"/>
    <w:rsid w:val="00CF017C"/>
    <w:rsid w:val="00CF0860"/>
    <w:rsid w:val="00CF3FD3"/>
    <w:rsid w:val="00CF6CA4"/>
    <w:rsid w:val="00CF7C90"/>
    <w:rsid w:val="00D01A34"/>
    <w:rsid w:val="00D01DC8"/>
    <w:rsid w:val="00D0582B"/>
    <w:rsid w:val="00D06173"/>
    <w:rsid w:val="00D062E8"/>
    <w:rsid w:val="00D06861"/>
    <w:rsid w:val="00D07A38"/>
    <w:rsid w:val="00D1195F"/>
    <w:rsid w:val="00D12668"/>
    <w:rsid w:val="00D12938"/>
    <w:rsid w:val="00D15568"/>
    <w:rsid w:val="00D15BAD"/>
    <w:rsid w:val="00D17FE5"/>
    <w:rsid w:val="00D2219B"/>
    <w:rsid w:val="00D22835"/>
    <w:rsid w:val="00D22C9D"/>
    <w:rsid w:val="00D24D89"/>
    <w:rsid w:val="00D24E8D"/>
    <w:rsid w:val="00D31E14"/>
    <w:rsid w:val="00D31E75"/>
    <w:rsid w:val="00D33D3D"/>
    <w:rsid w:val="00D340CA"/>
    <w:rsid w:val="00D36D27"/>
    <w:rsid w:val="00D36DB7"/>
    <w:rsid w:val="00D36EF4"/>
    <w:rsid w:val="00D37D50"/>
    <w:rsid w:val="00D4243C"/>
    <w:rsid w:val="00D45B33"/>
    <w:rsid w:val="00D45CA2"/>
    <w:rsid w:val="00D46832"/>
    <w:rsid w:val="00D4732B"/>
    <w:rsid w:val="00D50372"/>
    <w:rsid w:val="00D5077C"/>
    <w:rsid w:val="00D50B18"/>
    <w:rsid w:val="00D5123A"/>
    <w:rsid w:val="00D54007"/>
    <w:rsid w:val="00D55C9F"/>
    <w:rsid w:val="00D57D05"/>
    <w:rsid w:val="00D6265D"/>
    <w:rsid w:val="00D62F7B"/>
    <w:rsid w:val="00D63DCD"/>
    <w:rsid w:val="00D667E5"/>
    <w:rsid w:val="00D7007A"/>
    <w:rsid w:val="00D70745"/>
    <w:rsid w:val="00D70A29"/>
    <w:rsid w:val="00D725A9"/>
    <w:rsid w:val="00D72954"/>
    <w:rsid w:val="00D80AC2"/>
    <w:rsid w:val="00D80C96"/>
    <w:rsid w:val="00D85FAE"/>
    <w:rsid w:val="00D86FB1"/>
    <w:rsid w:val="00D92F06"/>
    <w:rsid w:val="00D95200"/>
    <w:rsid w:val="00D95F1A"/>
    <w:rsid w:val="00D976AD"/>
    <w:rsid w:val="00D97823"/>
    <w:rsid w:val="00D97981"/>
    <w:rsid w:val="00D97D85"/>
    <w:rsid w:val="00DA0E5E"/>
    <w:rsid w:val="00DA1E5E"/>
    <w:rsid w:val="00DA3BE8"/>
    <w:rsid w:val="00DA5641"/>
    <w:rsid w:val="00DA7F88"/>
    <w:rsid w:val="00DB09CE"/>
    <w:rsid w:val="00DB106F"/>
    <w:rsid w:val="00DB1F7D"/>
    <w:rsid w:val="00DB296A"/>
    <w:rsid w:val="00DB4CF2"/>
    <w:rsid w:val="00DB5D70"/>
    <w:rsid w:val="00DB7BEB"/>
    <w:rsid w:val="00DC4F5E"/>
    <w:rsid w:val="00DC7BF4"/>
    <w:rsid w:val="00DD168A"/>
    <w:rsid w:val="00DD3504"/>
    <w:rsid w:val="00DD359E"/>
    <w:rsid w:val="00DD36DE"/>
    <w:rsid w:val="00DD3C81"/>
    <w:rsid w:val="00DD3E02"/>
    <w:rsid w:val="00DD4130"/>
    <w:rsid w:val="00DD598F"/>
    <w:rsid w:val="00DD6212"/>
    <w:rsid w:val="00DD755C"/>
    <w:rsid w:val="00DE3968"/>
    <w:rsid w:val="00DE463A"/>
    <w:rsid w:val="00DE4B67"/>
    <w:rsid w:val="00DE6AF8"/>
    <w:rsid w:val="00DF0D65"/>
    <w:rsid w:val="00DF2F94"/>
    <w:rsid w:val="00DF3768"/>
    <w:rsid w:val="00DF4239"/>
    <w:rsid w:val="00DF5266"/>
    <w:rsid w:val="00DF5285"/>
    <w:rsid w:val="00E0245A"/>
    <w:rsid w:val="00E0372D"/>
    <w:rsid w:val="00E03F25"/>
    <w:rsid w:val="00E05128"/>
    <w:rsid w:val="00E055BA"/>
    <w:rsid w:val="00E068D6"/>
    <w:rsid w:val="00E074BF"/>
    <w:rsid w:val="00E1105E"/>
    <w:rsid w:val="00E1288F"/>
    <w:rsid w:val="00E14FD8"/>
    <w:rsid w:val="00E151BB"/>
    <w:rsid w:val="00E155BC"/>
    <w:rsid w:val="00E179BA"/>
    <w:rsid w:val="00E234FA"/>
    <w:rsid w:val="00E2598E"/>
    <w:rsid w:val="00E2616F"/>
    <w:rsid w:val="00E27604"/>
    <w:rsid w:val="00E302B0"/>
    <w:rsid w:val="00E307C9"/>
    <w:rsid w:val="00E30D0F"/>
    <w:rsid w:val="00E328FC"/>
    <w:rsid w:val="00E3320B"/>
    <w:rsid w:val="00E33C1E"/>
    <w:rsid w:val="00E3420B"/>
    <w:rsid w:val="00E365EE"/>
    <w:rsid w:val="00E36746"/>
    <w:rsid w:val="00E36C89"/>
    <w:rsid w:val="00E36D87"/>
    <w:rsid w:val="00E3728C"/>
    <w:rsid w:val="00E4015C"/>
    <w:rsid w:val="00E40530"/>
    <w:rsid w:val="00E41467"/>
    <w:rsid w:val="00E41C0D"/>
    <w:rsid w:val="00E42612"/>
    <w:rsid w:val="00E4301B"/>
    <w:rsid w:val="00E45F75"/>
    <w:rsid w:val="00E46C96"/>
    <w:rsid w:val="00E47FF6"/>
    <w:rsid w:val="00E5026D"/>
    <w:rsid w:val="00E542C5"/>
    <w:rsid w:val="00E5530D"/>
    <w:rsid w:val="00E5550F"/>
    <w:rsid w:val="00E55D27"/>
    <w:rsid w:val="00E63EB1"/>
    <w:rsid w:val="00E65CFF"/>
    <w:rsid w:val="00E666F5"/>
    <w:rsid w:val="00E71E90"/>
    <w:rsid w:val="00E7480E"/>
    <w:rsid w:val="00E75E6D"/>
    <w:rsid w:val="00E75FAC"/>
    <w:rsid w:val="00E8028A"/>
    <w:rsid w:val="00E81F76"/>
    <w:rsid w:val="00E829E9"/>
    <w:rsid w:val="00E82B21"/>
    <w:rsid w:val="00E83D11"/>
    <w:rsid w:val="00E83EB1"/>
    <w:rsid w:val="00E874FC"/>
    <w:rsid w:val="00E902D5"/>
    <w:rsid w:val="00E9074C"/>
    <w:rsid w:val="00E91EB9"/>
    <w:rsid w:val="00E92991"/>
    <w:rsid w:val="00E92C82"/>
    <w:rsid w:val="00E93592"/>
    <w:rsid w:val="00E93696"/>
    <w:rsid w:val="00E93777"/>
    <w:rsid w:val="00EA2EBA"/>
    <w:rsid w:val="00EA45E9"/>
    <w:rsid w:val="00EA5182"/>
    <w:rsid w:val="00EA5418"/>
    <w:rsid w:val="00EA6518"/>
    <w:rsid w:val="00EA6A89"/>
    <w:rsid w:val="00EA7268"/>
    <w:rsid w:val="00EB3CB1"/>
    <w:rsid w:val="00EB3E7F"/>
    <w:rsid w:val="00EB41DE"/>
    <w:rsid w:val="00EB42FE"/>
    <w:rsid w:val="00EB469F"/>
    <w:rsid w:val="00EB4F8D"/>
    <w:rsid w:val="00EB5C55"/>
    <w:rsid w:val="00EB5E3F"/>
    <w:rsid w:val="00EB6F2C"/>
    <w:rsid w:val="00EB7BF7"/>
    <w:rsid w:val="00EC0607"/>
    <w:rsid w:val="00EC2C38"/>
    <w:rsid w:val="00EC3134"/>
    <w:rsid w:val="00EC331C"/>
    <w:rsid w:val="00EC3F49"/>
    <w:rsid w:val="00EC3FFB"/>
    <w:rsid w:val="00EC612D"/>
    <w:rsid w:val="00ED38E9"/>
    <w:rsid w:val="00ED41E3"/>
    <w:rsid w:val="00ED428B"/>
    <w:rsid w:val="00ED4ABD"/>
    <w:rsid w:val="00ED67E8"/>
    <w:rsid w:val="00ED77C9"/>
    <w:rsid w:val="00EE0AAA"/>
    <w:rsid w:val="00EE12BD"/>
    <w:rsid w:val="00EE28C7"/>
    <w:rsid w:val="00EE292A"/>
    <w:rsid w:val="00EE483E"/>
    <w:rsid w:val="00EE4928"/>
    <w:rsid w:val="00EE5276"/>
    <w:rsid w:val="00EE5982"/>
    <w:rsid w:val="00EE5E72"/>
    <w:rsid w:val="00EE7695"/>
    <w:rsid w:val="00EE7F2B"/>
    <w:rsid w:val="00EF11A4"/>
    <w:rsid w:val="00EF1C81"/>
    <w:rsid w:val="00EF1ECD"/>
    <w:rsid w:val="00EF2D65"/>
    <w:rsid w:val="00EF5DD5"/>
    <w:rsid w:val="00F00DF3"/>
    <w:rsid w:val="00F0161C"/>
    <w:rsid w:val="00F01B38"/>
    <w:rsid w:val="00F0219A"/>
    <w:rsid w:val="00F02C41"/>
    <w:rsid w:val="00F02F7D"/>
    <w:rsid w:val="00F04392"/>
    <w:rsid w:val="00F04854"/>
    <w:rsid w:val="00F10C8C"/>
    <w:rsid w:val="00F22814"/>
    <w:rsid w:val="00F234A7"/>
    <w:rsid w:val="00F23B72"/>
    <w:rsid w:val="00F24D55"/>
    <w:rsid w:val="00F276E8"/>
    <w:rsid w:val="00F33548"/>
    <w:rsid w:val="00F3361C"/>
    <w:rsid w:val="00F3571E"/>
    <w:rsid w:val="00F374A3"/>
    <w:rsid w:val="00F4127F"/>
    <w:rsid w:val="00F4347F"/>
    <w:rsid w:val="00F43BBA"/>
    <w:rsid w:val="00F47B33"/>
    <w:rsid w:val="00F504D3"/>
    <w:rsid w:val="00F50C7D"/>
    <w:rsid w:val="00F51CBE"/>
    <w:rsid w:val="00F52D8C"/>
    <w:rsid w:val="00F5343B"/>
    <w:rsid w:val="00F5372C"/>
    <w:rsid w:val="00F55DC2"/>
    <w:rsid w:val="00F560C6"/>
    <w:rsid w:val="00F60041"/>
    <w:rsid w:val="00F61C01"/>
    <w:rsid w:val="00F6451D"/>
    <w:rsid w:val="00F65140"/>
    <w:rsid w:val="00F655ED"/>
    <w:rsid w:val="00F6652C"/>
    <w:rsid w:val="00F66DB9"/>
    <w:rsid w:val="00F70B8F"/>
    <w:rsid w:val="00F70E67"/>
    <w:rsid w:val="00F7157A"/>
    <w:rsid w:val="00F71A38"/>
    <w:rsid w:val="00F73918"/>
    <w:rsid w:val="00F73A78"/>
    <w:rsid w:val="00F742E1"/>
    <w:rsid w:val="00F74505"/>
    <w:rsid w:val="00F75062"/>
    <w:rsid w:val="00F7535B"/>
    <w:rsid w:val="00F75AEC"/>
    <w:rsid w:val="00F75C17"/>
    <w:rsid w:val="00F77B6D"/>
    <w:rsid w:val="00F834D1"/>
    <w:rsid w:val="00F84F56"/>
    <w:rsid w:val="00F85A87"/>
    <w:rsid w:val="00F92C6D"/>
    <w:rsid w:val="00F93158"/>
    <w:rsid w:val="00F93E7E"/>
    <w:rsid w:val="00F95A32"/>
    <w:rsid w:val="00F95D5B"/>
    <w:rsid w:val="00F965EF"/>
    <w:rsid w:val="00FA0CE9"/>
    <w:rsid w:val="00FA1BDD"/>
    <w:rsid w:val="00FA2CF9"/>
    <w:rsid w:val="00FA4FB8"/>
    <w:rsid w:val="00FA56F7"/>
    <w:rsid w:val="00FA6976"/>
    <w:rsid w:val="00FB1728"/>
    <w:rsid w:val="00FB2601"/>
    <w:rsid w:val="00FB35A5"/>
    <w:rsid w:val="00FB6707"/>
    <w:rsid w:val="00FC63CF"/>
    <w:rsid w:val="00FC75DE"/>
    <w:rsid w:val="00FD0E24"/>
    <w:rsid w:val="00FD212D"/>
    <w:rsid w:val="00FD234D"/>
    <w:rsid w:val="00FD2C85"/>
    <w:rsid w:val="00FD520C"/>
    <w:rsid w:val="00FD56D3"/>
    <w:rsid w:val="00FD6E6B"/>
    <w:rsid w:val="00FE43E3"/>
    <w:rsid w:val="00FE46CB"/>
    <w:rsid w:val="00FE4C3A"/>
    <w:rsid w:val="00FE4D5E"/>
    <w:rsid w:val="00FF1F2B"/>
    <w:rsid w:val="00FF20AD"/>
    <w:rsid w:val="00FF24A6"/>
    <w:rsid w:val="00FF3809"/>
    <w:rsid w:val="00FF54A1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2B053-B0E2-4BA8-B59A-5514503D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AB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Araújo</dc:creator>
  <cp:keywords/>
  <dc:description/>
  <cp:lastModifiedBy>Sara Araújo</cp:lastModifiedBy>
  <cp:revision>4</cp:revision>
  <dcterms:created xsi:type="dcterms:W3CDTF">2016-10-15T11:00:00Z</dcterms:created>
  <dcterms:modified xsi:type="dcterms:W3CDTF">2016-10-15T11:07:00Z</dcterms:modified>
</cp:coreProperties>
</file>