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E3FB62" w14:textId="1B973813" w:rsidR="00A652F5" w:rsidRDefault="001E1BE9" w:rsidP="00A652F5">
      <w:pPr>
        <w:jc w:val="both"/>
      </w:pPr>
      <w:bookmarkStart w:id="0" w:name="_GoBack"/>
      <w:bookmarkEnd w:id="0"/>
      <w:r>
        <w:t xml:space="preserve">Partiendo del </w:t>
      </w:r>
      <w:r w:rsidR="00AA591F">
        <w:t>trabajo</w:t>
      </w:r>
      <w:r w:rsidR="00E174F3">
        <w:t xml:space="preserve"> doctoral </w:t>
      </w:r>
      <w:r w:rsidR="00D803BE">
        <w:t>-</w:t>
      </w:r>
      <w:r w:rsidR="00D25B02">
        <w:t>centrado en analizar las resonancias y el predominio del paradigma de la justicia transicional en la sociedad colombiana, y cómo se confronta un pasado violento y se gestiona el dolor, las ausencias o los silencios cuando la</w:t>
      </w:r>
      <w:r w:rsidR="00D803BE">
        <w:t xml:space="preserve"> violencia no ha cesado- e</w:t>
      </w:r>
      <w:r w:rsidR="003650B4">
        <w:t xml:space="preserve">sta </w:t>
      </w:r>
      <w:r w:rsidR="00875E85">
        <w:t>comunicación</w:t>
      </w:r>
      <w:r w:rsidR="003650B4">
        <w:t xml:space="preserve"> propone un diálogo que permita ahondar en una propuesta capaz de analizar </w:t>
      </w:r>
      <w:r w:rsidR="00AA591F">
        <w:t>estos</w:t>
      </w:r>
      <w:r w:rsidR="003650B4">
        <w:t xml:space="preserve"> procesos </w:t>
      </w:r>
      <w:r w:rsidR="00D803BE">
        <w:t>desde una</w:t>
      </w:r>
      <w:r w:rsidR="003650B4">
        <w:t xml:space="preserve"> crítica epistemológica</w:t>
      </w:r>
      <w:r w:rsidR="00A652F5">
        <w:t xml:space="preserve">. El escenario colombiano se está gestando como producto de la aplicación de </w:t>
      </w:r>
      <w:r w:rsidR="00E174F3">
        <w:t>leyes de u</w:t>
      </w:r>
      <w:r w:rsidR="002C413D">
        <w:t>nidad</w:t>
      </w:r>
      <w:r w:rsidR="00E174F3">
        <w:t xml:space="preserve"> n</w:t>
      </w:r>
      <w:r w:rsidR="00A652F5">
        <w:t xml:space="preserve">acional y reconciliación caracterizadas por </w:t>
      </w:r>
      <w:r w:rsidR="00D25B02">
        <w:t>anclajes y</w:t>
      </w:r>
      <w:r w:rsidR="00A652F5">
        <w:t xml:space="preserve"> ensambl</w:t>
      </w:r>
      <w:r w:rsidR="00700A40">
        <w:t>aj</w:t>
      </w:r>
      <w:r w:rsidR="00270B6F">
        <w:t xml:space="preserve">es de </w:t>
      </w:r>
      <w:r w:rsidR="00A652F5">
        <w:t xml:space="preserve">prácticas institucionales, conocimientos expertos, mecanismos </w:t>
      </w:r>
      <w:r>
        <w:t>(extra)</w:t>
      </w:r>
      <w:r w:rsidR="00A652F5">
        <w:t xml:space="preserve">legales y discursos globales que se entrecruzan con el objeto de enfrentar </w:t>
      </w:r>
      <w:r w:rsidR="00700A40">
        <w:t xml:space="preserve">las </w:t>
      </w:r>
      <w:r w:rsidR="00A652F5">
        <w:t xml:space="preserve">violaciones de </w:t>
      </w:r>
      <w:r w:rsidR="00700A40">
        <w:t>los d</w:t>
      </w:r>
      <w:r w:rsidR="00A652F5">
        <w:t xml:space="preserve">erechos humanos y otras modalidades de violencia. </w:t>
      </w:r>
    </w:p>
    <w:p w14:paraId="442F9539" w14:textId="77777777" w:rsidR="001D417E" w:rsidRDefault="001D417E" w:rsidP="00A652F5">
      <w:pPr>
        <w:jc w:val="both"/>
      </w:pPr>
    </w:p>
    <w:p w14:paraId="707C9581" w14:textId="134EFDB5" w:rsidR="00700A40" w:rsidRDefault="001E1BE9" w:rsidP="00700A40">
      <w:pPr>
        <w:jc w:val="both"/>
      </w:pPr>
      <w:r>
        <w:t>Colombia es e</w:t>
      </w:r>
      <w:r w:rsidR="00CB6622">
        <w:t xml:space="preserve">se ejemplo “perverso y perfecto” de reproducción de un régimen oligárquico que ha sabido renovarse y reconstruirse desde </w:t>
      </w:r>
      <w:r w:rsidR="00AA591F">
        <w:t>l</w:t>
      </w:r>
      <w:r w:rsidR="00CB6622">
        <w:t xml:space="preserve">a época colonial, </w:t>
      </w:r>
      <w:proofErr w:type="spellStart"/>
      <w:r w:rsidR="00427D43">
        <w:t>cotidianizando</w:t>
      </w:r>
      <w:proofErr w:type="spellEnd"/>
      <w:r w:rsidR="00CB6622">
        <w:t xml:space="preserve"> la dominación y la desigualdad</w:t>
      </w:r>
      <w:r w:rsidR="00D803BE">
        <w:t xml:space="preserve">, cuya </w:t>
      </w:r>
      <w:r w:rsidR="00CB6622">
        <w:t xml:space="preserve">violencia hunde sus raíces en cuestiones no resueltas </w:t>
      </w:r>
      <w:r w:rsidR="00AA591F">
        <w:t>agudizadas</w:t>
      </w:r>
      <w:r w:rsidR="00CB6622">
        <w:t xml:space="preserve"> por las políticas neo</w:t>
      </w:r>
      <w:r w:rsidR="00427D43">
        <w:t>liberales. Entender la manera có</w:t>
      </w:r>
      <w:r w:rsidR="00CB6622">
        <w:t>mo una sociedad se ha enfrentado a los efectos de la guerra e intentar localizar las violencias en sus diferentes texturas,</w:t>
      </w:r>
      <w:r w:rsidR="00AA591F">
        <w:t xml:space="preserve"> planos geográficos, narrativas y</w:t>
      </w:r>
      <w:r w:rsidR="00CB6622">
        <w:t xml:space="preserve"> subjetividades</w:t>
      </w:r>
      <w:r w:rsidR="00AA591F">
        <w:t xml:space="preserve"> </w:t>
      </w:r>
      <w:r w:rsidR="00CB6622">
        <w:t xml:space="preserve">es un </w:t>
      </w:r>
      <w:r w:rsidR="00427D43">
        <w:t>“</w:t>
      </w:r>
      <w:r w:rsidR="00CB6622">
        <w:t>cam</w:t>
      </w:r>
      <w:r w:rsidR="00D803BE">
        <w:t>po minado</w:t>
      </w:r>
      <w:r w:rsidR="00427D43">
        <w:t>”</w:t>
      </w:r>
      <w:r w:rsidR="00D803BE">
        <w:t xml:space="preserve"> para la antropología. </w:t>
      </w:r>
      <w:r w:rsidR="00CB6622">
        <w:t>Por lo que nos proponemos intentar</w:t>
      </w:r>
      <w:r w:rsidR="00700A40">
        <w:t xml:space="preserve"> -por un lado encontrar las palabras para realizar preguntas sobre las relaciones en</w:t>
      </w:r>
      <w:r w:rsidR="00CB6622">
        <w:t>tre verdad, reconciliación, paz</w:t>
      </w:r>
      <w:r w:rsidR="00700A40">
        <w:t xml:space="preserve"> y legitimidad de un cierto orden político hegemónico, y por otro lado </w:t>
      </w:r>
      <w:r w:rsidR="00CB6622">
        <w:t>pensar ese</w:t>
      </w:r>
      <w:r w:rsidR="00700A40">
        <w:t xml:space="preserve"> complejo lugar donde se localiza el dolor y se gestiona la paz articulada con el recuerdo de la violencia. </w:t>
      </w:r>
    </w:p>
    <w:p w14:paraId="768061FB" w14:textId="77777777" w:rsidR="00FB0ABC" w:rsidRDefault="00FB0ABC" w:rsidP="00A652F5">
      <w:pPr>
        <w:jc w:val="both"/>
      </w:pPr>
    </w:p>
    <w:p w14:paraId="363BDE95" w14:textId="4BF40F6F" w:rsidR="006742FF" w:rsidRPr="00A652F5" w:rsidRDefault="00CB6622" w:rsidP="00A652F5">
      <w:pPr>
        <w:jc w:val="both"/>
      </w:pPr>
      <w:r>
        <w:t xml:space="preserve">La justicia no es propiedad sólo de los tribunales sino que las comunidades </w:t>
      </w:r>
      <w:r w:rsidR="00AA591F">
        <w:t>movilizan</w:t>
      </w:r>
      <w:r>
        <w:t xml:space="preserve"> elementos rituales y simbólicos para hacer frente </w:t>
      </w:r>
      <w:r w:rsidR="00D803BE">
        <w:t>a las brechas dejadas</w:t>
      </w:r>
      <w:r w:rsidR="00427D43">
        <w:t xml:space="preserve"> por los conflictos.</w:t>
      </w:r>
      <w:r>
        <w:t xml:space="preserve"> Por ello p</w:t>
      </w:r>
      <w:r w:rsidR="002C413D">
        <w:t>oner en discusión la centralidad hegemónica del proyecto moderno de matriz eurocéntrica</w:t>
      </w:r>
      <w:r w:rsidR="001D417E">
        <w:t xml:space="preserve"> y replantear el por qué del giro forense e</w:t>
      </w:r>
      <w:r w:rsidR="00AA591F">
        <w:t>n los escenarios transicionales o</w:t>
      </w:r>
      <w:r w:rsidR="00D25B02">
        <w:t xml:space="preserve"> de determinadas “ausencias” y “emergencias”,</w:t>
      </w:r>
      <w:r w:rsidR="001D417E">
        <w:t xml:space="preserve"> nos </w:t>
      </w:r>
      <w:r w:rsidR="00AA591F">
        <w:t>permite</w:t>
      </w:r>
      <w:r>
        <w:t xml:space="preserve"> problematizar las contradiccio</w:t>
      </w:r>
      <w:r w:rsidR="006E1775">
        <w:t>n</w:t>
      </w:r>
      <w:r>
        <w:t>es,</w:t>
      </w:r>
      <w:r w:rsidR="006E1775">
        <w:t xml:space="preserve"> paradoja</w:t>
      </w:r>
      <w:r w:rsidR="00AA591F">
        <w:t>s</w:t>
      </w:r>
      <w:r>
        <w:t xml:space="preserve"> y/o los</w:t>
      </w:r>
      <w:r w:rsidR="006E1775">
        <w:t xml:space="preserve"> conflicto</w:t>
      </w:r>
      <w:r>
        <w:t>s</w:t>
      </w:r>
      <w:r w:rsidR="006E1775">
        <w:t xml:space="preserve"> </w:t>
      </w:r>
      <w:r w:rsidR="00AA591F">
        <w:t>para</w:t>
      </w:r>
      <w:r w:rsidR="001D417E">
        <w:t xml:space="preserve"> encontrarnos </w:t>
      </w:r>
      <w:r w:rsidR="006742FF" w:rsidRPr="00A652F5">
        <w:t xml:space="preserve">donde los sentidos y las emociones son formas </w:t>
      </w:r>
      <w:r w:rsidR="001D417E">
        <w:t>de sentir y comprender el mundo</w:t>
      </w:r>
      <w:r w:rsidR="00D25B02">
        <w:t xml:space="preserve"> desde </w:t>
      </w:r>
      <w:r w:rsidR="00427D43">
        <w:t xml:space="preserve">su </w:t>
      </w:r>
      <w:proofErr w:type="spellStart"/>
      <w:r w:rsidR="00D25B02" w:rsidRPr="00D25B02">
        <w:t>pluriversidad</w:t>
      </w:r>
      <w:proofErr w:type="spellEnd"/>
      <w:r w:rsidR="00427D43">
        <w:t>.</w:t>
      </w:r>
    </w:p>
    <w:p w14:paraId="31D6D278" w14:textId="77777777" w:rsidR="00A652F5" w:rsidRPr="00A652F5" w:rsidRDefault="00A652F5" w:rsidP="00A652F5">
      <w:pPr>
        <w:jc w:val="both"/>
      </w:pPr>
    </w:p>
    <w:p w14:paraId="1955255B" w14:textId="77777777" w:rsidR="00FB0ABC" w:rsidRDefault="00FB0ABC" w:rsidP="00A652F5">
      <w:pPr>
        <w:jc w:val="both"/>
      </w:pPr>
    </w:p>
    <w:p w14:paraId="7286CCC7" w14:textId="77777777" w:rsidR="00A652F5" w:rsidRDefault="00A652F5" w:rsidP="00A652F5">
      <w:pPr>
        <w:jc w:val="both"/>
      </w:pPr>
    </w:p>
    <w:p w14:paraId="386ADB64" w14:textId="77777777" w:rsidR="00875E85" w:rsidRDefault="00875E85"/>
    <w:sectPr w:rsidR="00875E85" w:rsidSect="002867E4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0B4"/>
    <w:rsid w:val="001D417E"/>
    <w:rsid w:val="001E1BE9"/>
    <w:rsid w:val="00270B6F"/>
    <w:rsid w:val="002867E4"/>
    <w:rsid w:val="002C413D"/>
    <w:rsid w:val="002D0812"/>
    <w:rsid w:val="003650B4"/>
    <w:rsid w:val="00406ED4"/>
    <w:rsid w:val="00427D43"/>
    <w:rsid w:val="005B7606"/>
    <w:rsid w:val="006742FF"/>
    <w:rsid w:val="006E1775"/>
    <w:rsid w:val="00700A40"/>
    <w:rsid w:val="007239F0"/>
    <w:rsid w:val="008118F3"/>
    <w:rsid w:val="00875E85"/>
    <w:rsid w:val="00941BBC"/>
    <w:rsid w:val="00A652F5"/>
    <w:rsid w:val="00AA591F"/>
    <w:rsid w:val="00C96A0C"/>
    <w:rsid w:val="00CB6622"/>
    <w:rsid w:val="00D25B02"/>
    <w:rsid w:val="00D803BE"/>
    <w:rsid w:val="00E174F3"/>
    <w:rsid w:val="00E4168D"/>
    <w:rsid w:val="00FB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77B177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239F0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39F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239F0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39F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</Words>
  <Characters>1929</Characters>
  <Application>Microsoft Macintosh Word</Application>
  <DocSecurity>0</DocSecurity>
  <Lines>16</Lines>
  <Paragraphs>4</Paragraphs>
  <ScaleCrop>false</ScaleCrop>
  <Company/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Langa</dc:creator>
  <cp:keywords/>
  <dc:description/>
  <cp:lastModifiedBy>Laura Langa</cp:lastModifiedBy>
  <cp:revision>2</cp:revision>
  <dcterms:created xsi:type="dcterms:W3CDTF">2016-10-15T18:29:00Z</dcterms:created>
  <dcterms:modified xsi:type="dcterms:W3CDTF">2016-10-15T18:29:00Z</dcterms:modified>
</cp:coreProperties>
</file>