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8EAB565" w14:textId="77777777" w:rsidR="00BC3A52" w:rsidRDefault="00BC3A52" w:rsidP="00793A98">
      <w:pPr>
        <w:widowControl/>
        <w:suppressAutoHyphens w:val="0"/>
        <w:spacing w:after="0" w:line="240" w:lineRule="auto"/>
        <w:jc w:val="both"/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</w:pPr>
      <w:r w:rsidRPr="008715AA"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  <w:t xml:space="preserve">El activismo de las víctimas. </w:t>
      </w:r>
      <w:r w:rsidR="008715AA" w:rsidRPr="008715AA"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  <w:t>O s</w:t>
      </w:r>
      <w:r w:rsidRPr="008715AA"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  <w:t xml:space="preserve">obre la movilización del </w:t>
      </w:r>
      <w:r w:rsidR="008715AA" w:rsidRPr="008715AA"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  <w:t xml:space="preserve">lenguaje </w:t>
      </w:r>
      <w:r w:rsidRPr="008715AA"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  <w:t xml:space="preserve">del sufrimiento como estrategia de reconocimiento de derechos en el Perú </w:t>
      </w:r>
      <w:r w:rsidR="008715AA" w:rsidRPr="008715AA"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  <w:t>posconflicto</w:t>
      </w:r>
    </w:p>
    <w:p w14:paraId="38D9CF23" w14:textId="77777777" w:rsidR="00046399" w:rsidRDefault="00046399" w:rsidP="00793A98">
      <w:pPr>
        <w:widowControl/>
        <w:suppressAutoHyphens w:val="0"/>
        <w:spacing w:after="0" w:line="240" w:lineRule="auto"/>
        <w:jc w:val="both"/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</w:pPr>
    </w:p>
    <w:p w14:paraId="16EC55E6" w14:textId="600ACA47" w:rsidR="00046399" w:rsidRDefault="00046399" w:rsidP="00793A98">
      <w:pPr>
        <w:widowControl/>
        <w:suppressAutoHyphens w:val="0"/>
        <w:spacing w:after="0" w:line="240" w:lineRule="auto"/>
        <w:jc w:val="both"/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</w:pPr>
      <w:r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  <w:t>Laura Tejero Tabernero</w:t>
      </w:r>
    </w:p>
    <w:p w14:paraId="03A8066A" w14:textId="77777777" w:rsidR="00046399" w:rsidRDefault="00046399" w:rsidP="00793A98">
      <w:pPr>
        <w:widowControl/>
        <w:suppressAutoHyphens w:val="0"/>
        <w:spacing w:after="0" w:line="240" w:lineRule="auto"/>
        <w:jc w:val="both"/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</w:pPr>
    </w:p>
    <w:p w14:paraId="18FEE15C" w14:textId="0518388E" w:rsidR="00046399" w:rsidRPr="008715AA" w:rsidRDefault="00046399" w:rsidP="00793A98">
      <w:pPr>
        <w:widowControl/>
        <w:suppressAutoHyphens w:val="0"/>
        <w:spacing w:after="0" w:line="240" w:lineRule="auto"/>
        <w:jc w:val="both"/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</w:pPr>
      <w:r>
        <w:rPr>
          <w:rFonts w:ascii="Segoe UI" w:hAnsi="Segoe UI" w:cs="Segoe UI"/>
          <w:b/>
          <w:sz w:val="23"/>
          <w:szCs w:val="23"/>
          <w:shd w:val="clear" w:color="auto" w:fill="FFFFFF"/>
          <w:lang w:val="es-ES" w:eastAsia="es-ES"/>
        </w:rPr>
        <w:t>Universidad Complutense de Madrid (UCM)</w:t>
      </w:r>
    </w:p>
    <w:p w14:paraId="7F3D9212" w14:textId="77777777" w:rsidR="007E35E8" w:rsidRDefault="00793A98" w:rsidP="007E35E8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Segoe UI" w:hAnsi="Segoe UI" w:cs="Segoe UI"/>
          <w:sz w:val="23"/>
          <w:szCs w:val="23"/>
          <w:lang w:val="es-ES" w:eastAsia="es-ES"/>
        </w:rPr>
      </w:pPr>
      <w:r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>A partir de</w:t>
      </w:r>
      <w:r w:rsidR="00483439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 xml:space="preserve"> esta comunicación pretendemos aportar </w:t>
      </w:r>
      <w:r w:rsidR="00DA635A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>algunas</w:t>
      </w:r>
      <w:r w:rsidR="00483439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 xml:space="preserve"> reflexiones en torno a las condiciones sociales, políticas y culturales que habrían posibilitado el surgimiento y desarrollo de la militancia de</w:t>
      </w:r>
      <w:r w:rsidR="007E35E8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 xml:space="preserve">l colectivo de víctimas </w:t>
      </w:r>
      <w:r w:rsidR="00483439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 xml:space="preserve">en el contexto específico que se abre en Perú con el establecimiento </w:t>
      </w:r>
      <w:r w:rsidR="007E35E8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>de la</w:t>
      </w:r>
      <w:r w:rsidR="00483439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 xml:space="preserve"> Comisión de la </w:t>
      </w:r>
      <w:r w:rsidR="00C900EE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>Verdad y</w:t>
      </w:r>
      <w:r w:rsidR="00483439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 xml:space="preserve"> la </w:t>
      </w:r>
      <w:r w:rsidR="00C900EE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>Reconciliación</w:t>
      </w:r>
      <w:r w:rsidR="00483439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 xml:space="preserve"> </w:t>
      </w:r>
      <w:r w:rsidR="002E7865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 xml:space="preserve">(CVR) </w:t>
      </w:r>
      <w:r w:rsidR="00483439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 xml:space="preserve">en </w:t>
      </w:r>
      <w:r w:rsidR="007E35E8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 xml:space="preserve">el año </w:t>
      </w:r>
      <w:r w:rsidR="00483439"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  <w:t>2001.</w:t>
      </w:r>
      <w:r w:rsidR="007E35E8">
        <w:rPr>
          <w:rFonts w:ascii="Segoe UI" w:hAnsi="Segoe UI" w:cs="Segoe UI"/>
          <w:sz w:val="23"/>
          <w:szCs w:val="23"/>
          <w:lang w:val="es-ES" w:eastAsia="es-ES"/>
        </w:rPr>
        <w:t xml:space="preserve"> </w:t>
      </w:r>
    </w:p>
    <w:p w14:paraId="7819A716" w14:textId="77777777" w:rsidR="002E7865" w:rsidRDefault="007E35E8" w:rsidP="003F7C1F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Segoe UI" w:hAnsi="Segoe UI" w:cs="Segoe UI"/>
          <w:sz w:val="23"/>
          <w:szCs w:val="23"/>
          <w:lang w:val="es-ES" w:eastAsia="es-ES"/>
        </w:rPr>
      </w:pPr>
      <w:r>
        <w:rPr>
          <w:rFonts w:ascii="Segoe UI" w:hAnsi="Segoe UI" w:cs="Segoe UI"/>
          <w:sz w:val="23"/>
          <w:szCs w:val="23"/>
          <w:lang w:val="es-ES" w:eastAsia="es-ES"/>
        </w:rPr>
        <w:t>Partiendo de un trabajo de campo de carácter etnográfico, centramos nuestra atención en las prácticas</w:t>
      </w:r>
      <w:r w:rsidRPr="00BC3A52">
        <w:rPr>
          <w:rFonts w:ascii="Segoe UI" w:hAnsi="Segoe UI" w:cs="Segoe UI"/>
          <w:sz w:val="23"/>
          <w:szCs w:val="23"/>
          <w:lang w:val="es-ES" w:eastAsia="es-ES"/>
        </w:rPr>
        <w:t xml:space="preserve"> y los discursos cotidianos </w:t>
      </w:r>
      <w:r w:rsidR="00653744">
        <w:rPr>
          <w:rFonts w:ascii="Segoe UI" w:hAnsi="Segoe UI" w:cs="Segoe UI"/>
          <w:sz w:val="23"/>
          <w:szCs w:val="23"/>
          <w:lang w:val="es-ES" w:eastAsia="es-ES"/>
        </w:rPr>
        <w:t>desplegado</w:t>
      </w:r>
      <w:r>
        <w:rPr>
          <w:rFonts w:ascii="Segoe UI" w:hAnsi="Segoe UI" w:cs="Segoe UI"/>
          <w:sz w:val="23"/>
          <w:szCs w:val="23"/>
          <w:lang w:val="es-ES" w:eastAsia="es-ES"/>
        </w:rPr>
        <w:t>s desde diferentes organizaciones de víctimas y afectados</w:t>
      </w:r>
      <w:r w:rsidR="002E7865">
        <w:rPr>
          <w:rFonts w:ascii="Segoe UI" w:hAnsi="Segoe UI" w:cs="Segoe UI"/>
          <w:sz w:val="23"/>
          <w:szCs w:val="23"/>
          <w:lang w:val="es-ES" w:eastAsia="es-ES"/>
        </w:rPr>
        <w:t xml:space="preserve"> en el contexto especifico post-CVR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. 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>A través de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 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la 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>aproximación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 a estos discursos y prácticas, plantearemos la manera en la que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 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 las víctimas</w:t>
      </w:r>
      <w:r w:rsidR="00653744">
        <w:rPr>
          <w:rFonts w:ascii="Segoe UI" w:hAnsi="Segoe UI" w:cs="Segoe UI"/>
          <w:sz w:val="23"/>
          <w:szCs w:val="23"/>
          <w:lang w:val="es-ES" w:eastAsia="es-ES"/>
        </w:rPr>
        <w:t>, a través de sus organizaciones,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 van incorporando el marco internacional de los derechos humanos y la justicia transicional, 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explorando las formas en que dichos marcos </w:t>
      </w:r>
      <w:r w:rsidR="00AB5EA5">
        <w:rPr>
          <w:rFonts w:ascii="Segoe UI" w:hAnsi="Segoe UI" w:cs="Segoe UI"/>
          <w:sz w:val="23"/>
          <w:szCs w:val="23"/>
          <w:lang w:val="es-ES" w:eastAsia="es-ES"/>
        </w:rPr>
        <w:t xml:space="preserve">– tanto legales como morales- 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>son reinterpretados</w:t>
      </w:r>
      <w:r w:rsidR="00AB5EA5">
        <w:rPr>
          <w:rFonts w:ascii="Segoe UI" w:hAnsi="Segoe UI" w:cs="Segoe UI"/>
          <w:sz w:val="23"/>
          <w:szCs w:val="23"/>
          <w:lang w:val="es-ES" w:eastAsia="es-ES"/>
        </w:rPr>
        <w:t xml:space="preserve"> en un intento por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 dar cuenta de situaciones de marginación históri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>ca y discriminación estructural</w:t>
      </w:r>
      <w:r w:rsidR="002E7865">
        <w:rPr>
          <w:rFonts w:ascii="Segoe UI" w:hAnsi="Segoe UI" w:cs="Segoe UI"/>
          <w:sz w:val="23"/>
          <w:szCs w:val="23"/>
          <w:lang w:val="es-ES" w:eastAsia="es-ES"/>
        </w:rPr>
        <w:t>,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 y</w:t>
      </w:r>
      <w:r w:rsidR="002E7865">
        <w:rPr>
          <w:rFonts w:ascii="Segoe UI" w:hAnsi="Segoe UI" w:cs="Segoe UI"/>
          <w:sz w:val="23"/>
          <w:szCs w:val="23"/>
          <w:lang w:val="es-ES" w:eastAsia="es-ES"/>
        </w:rPr>
        <w:t xml:space="preserve"> como estrategia para 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>garantizar</w:t>
      </w:r>
      <w:r w:rsidR="002E7865">
        <w:rPr>
          <w:rFonts w:ascii="Segoe UI" w:hAnsi="Segoe UI" w:cs="Segoe UI"/>
          <w:sz w:val="23"/>
          <w:szCs w:val="23"/>
          <w:lang w:val="es-ES" w:eastAsia="es-ES"/>
        </w:rPr>
        <w:t xml:space="preserve"> 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el acceso a </w:t>
      </w:r>
      <w:r w:rsidR="000F4B7F">
        <w:rPr>
          <w:rFonts w:ascii="Segoe UI" w:hAnsi="Segoe UI" w:cs="Segoe UI"/>
          <w:sz w:val="23"/>
          <w:szCs w:val="23"/>
          <w:lang w:val="es-ES" w:eastAsia="es-ES"/>
        </w:rPr>
        <w:t>los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 xml:space="preserve"> derechos de justicia, verdad y reparación</w:t>
      </w:r>
      <w:r w:rsidR="003F7C1F">
        <w:rPr>
          <w:rFonts w:ascii="Segoe UI" w:hAnsi="Segoe UI" w:cs="Segoe UI"/>
          <w:sz w:val="23"/>
          <w:szCs w:val="23"/>
          <w:lang w:val="es-ES" w:eastAsia="es-ES"/>
        </w:rPr>
        <w:t>. Para ello, se tendrá en cuenta no sólo el tipo de posiciones que dichos agentes ocuparan en el espacio social peruano</w:t>
      </w:r>
      <w:r w:rsidR="002E7865">
        <w:rPr>
          <w:rFonts w:ascii="Segoe UI" w:hAnsi="Segoe UI" w:cs="Segoe UI"/>
          <w:sz w:val="23"/>
          <w:szCs w:val="23"/>
          <w:lang w:val="es-ES" w:eastAsia="es-ES"/>
        </w:rPr>
        <w:t xml:space="preserve">, sino la manera en la que dichas posiciones vendrán marcadas por las formas de construcción socio legal y moral de la víctima que resultarán del propio proceso de justicia transicional (en el plano tanto institucional como extra-institucional, si tenemos en cuenta el rol central que cumplirán las ONG de derechos humanos a lo largo dicho proceso). </w:t>
      </w:r>
    </w:p>
    <w:p w14:paraId="0B2BDC39" w14:textId="03E8A876" w:rsidR="00653744" w:rsidRDefault="002E7865" w:rsidP="003F7C1F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Segoe UI" w:hAnsi="Segoe UI" w:cs="Segoe UI"/>
          <w:sz w:val="23"/>
          <w:szCs w:val="23"/>
          <w:lang w:val="es-ES" w:eastAsia="es-ES"/>
        </w:rPr>
      </w:pPr>
      <w:r>
        <w:rPr>
          <w:rFonts w:ascii="Segoe UI" w:hAnsi="Segoe UI" w:cs="Segoe UI"/>
          <w:sz w:val="23"/>
          <w:szCs w:val="23"/>
          <w:lang w:val="es-ES" w:eastAsia="es-ES"/>
        </w:rPr>
        <w:t xml:space="preserve">En </w:t>
      </w:r>
      <w:r w:rsidR="00653744">
        <w:rPr>
          <w:rFonts w:ascii="Segoe UI" w:hAnsi="Segoe UI" w:cs="Segoe UI"/>
          <w:sz w:val="23"/>
          <w:szCs w:val="23"/>
          <w:lang w:val="es-ES" w:eastAsia="es-ES"/>
        </w:rPr>
        <w:t>ultima</w:t>
      </w:r>
      <w:r>
        <w:rPr>
          <w:rFonts w:ascii="Segoe UI" w:hAnsi="Segoe UI" w:cs="Segoe UI"/>
          <w:sz w:val="23"/>
          <w:szCs w:val="23"/>
          <w:lang w:val="es-ES" w:eastAsia="es-ES"/>
        </w:rPr>
        <w:t xml:space="preserve"> instancia, lo que se </w:t>
      </w:r>
      <w:r w:rsidR="00653744">
        <w:rPr>
          <w:rFonts w:ascii="Segoe UI" w:hAnsi="Segoe UI" w:cs="Segoe UI"/>
          <w:sz w:val="23"/>
          <w:szCs w:val="23"/>
          <w:lang w:val="es-ES" w:eastAsia="es-ES"/>
        </w:rPr>
        <w:t xml:space="preserve">buscará </w:t>
      </w:r>
      <w:r>
        <w:rPr>
          <w:rFonts w:ascii="Segoe UI" w:hAnsi="Segoe UI" w:cs="Segoe UI"/>
          <w:sz w:val="23"/>
          <w:szCs w:val="23"/>
          <w:lang w:val="es-ES" w:eastAsia="es-ES"/>
        </w:rPr>
        <w:t xml:space="preserve">es poner de relevancia las </w:t>
      </w:r>
      <w:r w:rsidR="00653744">
        <w:rPr>
          <w:rFonts w:ascii="Segoe UI" w:hAnsi="Segoe UI" w:cs="Segoe UI"/>
          <w:sz w:val="23"/>
          <w:szCs w:val="23"/>
          <w:lang w:val="es-ES" w:eastAsia="es-ES"/>
        </w:rPr>
        <w:t>tensiones</w:t>
      </w:r>
      <w:r>
        <w:rPr>
          <w:rFonts w:ascii="Segoe UI" w:hAnsi="Segoe UI" w:cs="Segoe UI"/>
          <w:sz w:val="23"/>
          <w:szCs w:val="23"/>
          <w:lang w:val="es-ES" w:eastAsia="es-ES"/>
        </w:rPr>
        <w:t xml:space="preserve"> propias del </w:t>
      </w:r>
      <w:r w:rsidR="00653744">
        <w:rPr>
          <w:rFonts w:ascii="Segoe UI" w:hAnsi="Segoe UI" w:cs="Segoe UI"/>
          <w:sz w:val="23"/>
          <w:szCs w:val="23"/>
          <w:lang w:val="es-ES" w:eastAsia="es-ES"/>
        </w:rPr>
        <w:t>proceso</w:t>
      </w:r>
      <w:r>
        <w:rPr>
          <w:rFonts w:ascii="Segoe UI" w:hAnsi="Segoe UI" w:cs="Segoe UI"/>
          <w:sz w:val="23"/>
          <w:szCs w:val="23"/>
          <w:lang w:val="es-ES" w:eastAsia="es-ES"/>
        </w:rPr>
        <w:t xml:space="preserve"> de </w:t>
      </w:r>
      <w:r w:rsidR="00653744">
        <w:rPr>
          <w:rFonts w:ascii="Segoe UI" w:hAnsi="Segoe UI" w:cs="Segoe UI"/>
          <w:sz w:val="23"/>
          <w:szCs w:val="23"/>
          <w:lang w:val="es-ES" w:eastAsia="es-ES"/>
        </w:rPr>
        <w:t>reconocimiento</w:t>
      </w:r>
      <w:r w:rsidR="0077528D">
        <w:rPr>
          <w:rFonts w:ascii="Segoe UI" w:hAnsi="Segoe UI" w:cs="Segoe UI"/>
          <w:sz w:val="23"/>
          <w:szCs w:val="23"/>
          <w:lang w:val="es-ES" w:eastAsia="es-ES"/>
        </w:rPr>
        <w:t xml:space="preserve"> de la víctima -y de sus derechos-</w:t>
      </w:r>
      <w:r>
        <w:rPr>
          <w:rFonts w:ascii="Segoe UI" w:hAnsi="Segoe UI" w:cs="Segoe UI"/>
          <w:sz w:val="23"/>
          <w:szCs w:val="23"/>
          <w:lang w:val="es-ES" w:eastAsia="es-ES"/>
        </w:rPr>
        <w:t xml:space="preserve"> en los así </w:t>
      </w:r>
      <w:r w:rsidR="00653744">
        <w:rPr>
          <w:rFonts w:ascii="Segoe UI" w:hAnsi="Segoe UI" w:cs="Segoe UI"/>
          <w:sz w:val="23"/>
          <w:szCs w:val="23"/>
          <w:lang w:val="es-ES" w:eastAsia="es-ES"/>
        </w:rPr>
        <w:t>llamados contextos transicionales</w:t>
      </w:r>
      <w:r>
        <w:rPr>
          <w:rFonts w:ascii="Segoe UI" w:hAnsi="Segoe UI" w:cs="Segoe UI"/>
          <w:sz w:val="23"/>
          <w:szCs w:val="23"/>
          <w:lang w:val="es-ES" w:eastAsia="es-ES"/>
        </w:rPr>
        <w:t xml:space="preserve"> o de recuperación posconflicto. </w:t>
      </w:r>
    </w:p>
    <w:p w14:paraId="500BAFE2" w14:textId="77777777" w:rsidR="00653744" w:rsidRDefault="00653744" w:rsidP="003F7C1F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Segoe UI" w:hAnsi="Segoe UI" w:cs="Segoe UI"/>
          <w:sz w:val="23"/>
          <w:szCs w:val="23"/>
          <w:lang w:val="es-ES" w:eastAsia="es-ES"/>
        </w:rPr>
      </w:pPr>
      <w:bookmarkStart w:id="0" w:name="_GoBack"/>
      <w:bookmarkEnd w:id="0"/>
    </w:p>
    <w:p w14:paraId="6B674757" w14:textId="77777777" w:rsidR="00653744" w:rsidRDefault="00653744" w:rsidP="003F7C1F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="Segoe UI" w:hAnsi="Segoe UI" w:cs="Segoe UI"/>
          <w:sz w:val="23"/>
          <w:szCs w:val="23"/>
          <w:lang w:val="es-ES" w:eastAsia="es-ES"/>
        </w:rPr>
      </w:pPr>
    </w:p>
    <w:p w14:paraId="731BFEB7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1407B396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068133C6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25ABE1D6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4E039D57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7BB80132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5D12DF43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380BF02C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3D0991DD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332DA8DF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79B447D4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14348189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3D5A1F70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4574EE25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31E0CED8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186C004D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0254368F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73BDC258" w14:textId="77777777" w:rsid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51D5A53A" w14:textId="77777777" w:rsidR="007E35E8" w:rsidRPr="007E35E8" w:rsidRDefault="007E35E8" w:rsidP="007E35E8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0C308B33" w14:textId="77777777" w:rsidR="00A82104" w:rsidRDefault="00A82104" w:rsidP="00BC3A52">
      <w:pPr>
        <w:widowControl/>
        <w:suppressAutoHyphens w:val="0"/>
        <w:spacing w:after="0" w:line="240" w:lineRule="auto"/>
        <w:rPr>
          <w:rFonts w:ascii="Segoe UI" w:hAnsi="Segoe UI" w:cs="Segoe UI"/>
          <w:sz w:val="23"/>
          <w:szCs w:val="23"/>
          <w:shd w:val="clear" w:color="auto" w:fill="FFFFFF"/>
          <w:lang w:val="es-ES" w:eastAsia="es-ES"/>
        </w:rPr>
      </w:pPr>
    </w:p>
    <w:p w14:paraId="3D58D0EF" w14:textId="77777777" w:rsidR="00A85B7F" w:rsidRPr="00BC3A52" w:rsidRDefault="00A85B7F" w:rsidP="00D26B22">
      <w:pPr>
        <w:rPr>
          <w:lang w:val="es-ES"/>
        </w:rPr>
      </w:pPr>
    </w:p>
    <w:sectPr w:rsidR="00A85B7F" w:rsidRPr="00BC3A52" w:rsidSect="00D26B22">
      <w:footnotePr>
        <w:pos w:val="beneathText"/>
      </w:footnotePr>
      <w:endnotePr>
        <w:numFmt w:val="decimal"/>
      </w:endnotePr>
      <w:pgSz w:w="11900" w:h="16837" w:code="9"/>
      <w:pgMar w:top="2268" w:right="1985" w:bottom="2835" w:left="1985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322630" w14:textId="77777777" w:rsidR="0026455C" w:rsidRDefault="0026455C">
      <w:r>
        <w:separator/>
      </w:r>
    </w:p>
  </w:endnote>
  <w:endnote w:type="continuationSeparator" w:id="0">
    <w:p w14:paraId="541602F7" w14:textId="77777777" w:rsidR="0026455C" w:rsidRDefault="00264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nesty Trade Gothic Bold Cn">
    <w:altName w:val="Courier New"/>
    <w:charset w:val="00"/>
    <w:family w:val="auto"/>
    <w:pitch w:val="variable"/>
    <w:sig w:usb0="03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mnesty Trade Gothic Cn">
    <w:altName w:val="Seravek"/>
    <w:charset w:val="00"/>
    <w:family w:val="swiss"/>
    <w:pitch w:val="variable"/>
    <w:sig w:usb0="800000AF" w:usb1="5000204A" w:usb2="00000000" w:usb3="00000000" w:csb0="0000009B" w:csb1="00000000"/>
  </w:font>
  <w:font w:name="Amnesty Trade Gothic">
    <w:altName w:val="Seravek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965D4D" w14:textId="77777777" w:rsidR="0026455C" w:rsidRDefault="0026455C">
      <w:r>
        <w:separator/>
      </w:r>
    </w:p>
  </w:footnote>
  <w:footnote w:type="continuationSeparator" w:id="0">
    <w:p w14:paraId="55245CBA" w14:textId="77777777" w:rsidR="0026455C" w:rsidRDefault="002645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pt;height:11pt" o:bullet="t" filled="t">
        <v:fill color2="black"/>
        <v:imagedata r:id="rId1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79787F56"/>
    <w:numStyleLink w:val="AINumberedList"/>
  </w:abstractNum>
  <w:abstractNum w:abstractNumId="2">
    <w:nsid w:val="00000003"/>
    <w:multiLevelType w:val="multilevel"/>
    <w:tmpl w:val="5B58B218"/>
    <w:numStyleLink w:val="AIBulletList"/>
  </w:abstractNum>
  <w:abstractNum w:abstractNumId="3">
    <w:nsid w:val="000B5ECC"/>
    <w:multiLevelType w:val="multilevel"/>
    <w:tmpl w:val="5B58B218"/>
    <w:numStyleLink w:val="AIBulletList"/>
  </w:abstractNum>
  <w:abstractNum w:abstractNumId="4">
    <w:nsid w:val="001C5292"/>
    <w:multiLevelType w:val="multilevel"/>
    <w:tmpl w:val="FB62792E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suff w:val="space"/>
      <w:lvlText w:val=""/>
      <w:lvlJc w:val="left"/>
      <w:pPr>
        <w:ind w:left="340" w:firstLine="20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suff w:val="space"/>
      <w:lvlText w:val=""/>
      <w:lvlJc w:val="left"/>
      <w:pPr>
        <w:ind w:left="737" w:hanging="1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5">
    <w:nsid w:val="04347DDD"/>
    <w:multiLevelType w:val="multilevel"/>
    <w:tmpl w:val="B330E8B0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 w:firstLine="6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6">
    <w:nsid w:val="07796BD6"/>
    <w:multiLevelType w:val="multilevel"/>
    <w:tmpl w:val="79787F56"/>
    <w:numStyleLink w:val="AINumberedList"/>
  </w:abstractNum>
  <w:abstractNum w:abstractNumId="7">
    <w:nsid w:val="07C6744F"/>
    <w:multiLevelType w:val="multilevel"/>
    <w:tmpl w:val="7D7ED17E"/>
    <w:lvl w:ilvl="0">
      <w:start w:val="1"/>
      <w:numFmt w:val="bullet"/>
      <w:lvlText w:val=""/>
      <w:lvlJc w:val="left"/>
      <w:pPr>
        <w:tabs>
          <w:tab w:val="num" w:pos="340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40" w:firstLine="20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1134"/>
        </w:tabs>
        <w:ind w:left="737" w:hanging="1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1531"/>
        </w:tabs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1531"/>
        </w:tabs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1531"/>
        </w:tabs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1531"/>
        </w:tabs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1531"/>
        </w:tabs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1531"/>
        </w:tabs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8">
    <w:nsid w:val="0DDE2986"/>
    <w:multiLevelType w:val="multilevel"/>
    <w:tmpl w:val="00000002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  <w:rPr>
        <w:rFonts w:ascii="Amnesty Trade Gothic Bold Cn" w:hAnsi="Amnesty Trade Gothic Bold C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340"/>
        </w:tabs>
        <w:ind w:left="340"/>
      </w:pPr>
      <w:rPr>
        <w:rFonts w:cs="Times New Roman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737"/>
        </w:tabs>
        <w:ind w:left="737" w:hanging="17"/>
      </w:pPr>
      <w:rPr>
        <w:rFonts w:cs="Times New Roman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1077"/>
        </w:tabs>
        <w:ind w:left="1077" w:firstLine="3"/>
      </w:pPr>
      <w:rPr>
        <w:rFonts w:cs="Times New Roman"/>
        <w:b/>
        <w:i w:val="0"/>
      </w:rPr>
    </w:lvl>
    <w:lvl w:ilvl="4">
      <w:start w:val="1"/>
      <w:numFmt w:val="decimal"/>
      <w:suff w:val="nothing"/>
      <w:lvlText w:val="%5."/>
      <w:lvlJc w:val="left"/>
      <w:pPr>
        <w:tabs>
          <w:tab w:val="num" w:pos="1077"/>
        </w:tabs>
        <w:ind w:left="1077"/>
      </w:pPr>
      <w:rPr>
        <w:rFonts w:cs="Times New Roman"/>
        <w:b/>
        <w:i w:val="0"/>
      </w:rPr>
    </w:lvl>
    <w:lvl w:ilvl="5">
      <w:start w:val="1"/>
      <w:numFmt w:val="decimal"/>
      <w:suff w:val="nothing"/>
      <w:lvlText w:val="%6."/>
      <w:lvlJc w:val="left"/>
      <w:pPr>
        <w:tabs>
          <w:tab w:val="num" w:pos="1077"/>
        </w:tabs>
        <w:ind w:left="1077"/>
      </w:pPr>
      <w:rPr>
        <w:rFonts w:cs="Times New Roman"/>
        <w:b/>
        <w:i w:val="0"/>
      </w:rPr>
    </w:lvl>
    <w:lvl w:ilvl="6">
      <w:start w:val="1"/>
      <w:numFmt w:val="decimal"/>
      <w:suff w:val="nothing"/>
      <w:lvlText w:val="%7."/>
      <w:lvlJc w:val="left"/>
      <w:pPr>
        <w:tabs>
          <w:tab w:val="num" w:pos="1077"/>
        </w:tabs>
        <w:ind w:left="1077"/>
      </w:pPr>
      <w:rPr>
        <w:rFonts w:cs="Times New Roman"/>
        <w:b/>
        <w:i w:val="0"/>
      </w:rPr>
    </w:lvl>
    <w:lvl w:ilvl="7">
      <w:start w:val="1"/>
      <w:numFmt w:val="decimal"/>
      <w:suff w:val="nothing"/>
      <w:lvlText w:val="%8."/>
      <w:lvlJc w:val="left"/>
      <w:pPr>
        <w:tabs>
          <w:tab w:val="num" w:pos="1077"/>
        </w:tabs>
        <w:ind w:left="1077"/>
      </w:pPr>
      <w:rPr>
        <w:rFonts w:cs="Times New Roman"/>
        <w:b/>
        <w:i w:val="0"/>
      </w:rPr>
    </w:lvl>
    <w:lvl w:ilvl="8">
      <w:start w:val="1"/>
      <w:numFmt w:val="decimal"/>
      <w:suff w:val="nothing"/>
      <w:lvlText w:val="%9."/>
      <w:lvlJc w:val="left"/>
      <w:pPr>
        <w:tabs>
          <w:tab w:val="num" w:pos="1077"/>
        </w:tabs>
        <w:ind w:left="1077"/>
      </w:pPr>
      <w:rPr>
        <w:rFonts w:cs="Times New Roman"/>
        <w:b/>
        <w:i w:val="0"/>
      </w:rPr>
    </w:lvl>
  </w:abstractNum>
  <w:abstractNum w:abstractNumId="9">
    <w:nsid w:val="129C273F"/>
    <w:multiLevelType w:val="multilevel"/>
    <w:tmpl w:val="5B58B218"/>
    <w:numStyleLink w:val="AIBulletList"/>
  </w:abstractNum>
  <w:abstractNum w:abstractNumId="10">
    <w:nsid w:val="190914F0"/>
    <w:multiLevelType w:val="multilevel"/>
    <w:tmpl w:val="00000003"/>
    <w:lvl w:ilvl="0">
      <w:start w:val="1"/>
      <w:numFmt w:val="bullet"/>
      <w:suff w:val="nothing"/>
      <w:lvlText w:val=""/>
      <w:lvlJc w:val="left"/>
      <w:pPr>
        <w:tabs>
          <w:tab w:val="num" w:pos="0"/>
        </w:tabs>
      </w:pPr>
      <w:rPr>
        <w:rFonts w:ascii="Wingdings" w:hAnsi="Wingdings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737"/>
        </w:tabs>
        <w:ind w:left="737" w:hanging="17"/>
      </w:pPr>
      <w:rPr>
        <w:rFonts w:ascii="Wingdings" w:hAnsi="Wingdings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1077"/>
        </w:tabs>
        <w:ind w:left="1077" w:firstLine="3"/>
      </w:pPr>
      <w:rPr>
        <w:rFonts w:ascii="Wingdings" w:hAnsi="Wingdings"/>
        <w:color w:val="999999"/>
        <w:sz w:val="14"/>
      </w:rPr>
    </w:lvl>
    <w:lvl w:ilvl="4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5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6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7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8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</w:abstractNum>
  <w:abstractNum w:abstractNumId="11">
    <w:nsid w:val="1E1D0811"/>
    <w:multiLevelType w:val="multilevel"/>
    <w:tmpl w:val="21007842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</w:abstractNum>
  <w:abstractNum w:abstractNumId="12">
    <w:nsid w:val="215B67B6"/>
    <w:multiLevelType w:val="multilevel"/>
    <w:tmpl w:val="79787F56"/>
    <w:numStyleLink w:val="AINumberedList"/>
  </w:abstractNum>
  <w:abstractNum w:abstractNumId="13">
    <w:nsid w:val="241E5A86"/>
    <w:multiLevelType w:val="multilevel"/>
    <w:tmpl w:val="7FA0B764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suff w:val="space"/>
      <w:lvlText w:val=""/>
      <w:lvlJc w:val="left"/>
      <w:pPr>
        <w:ind w:left="737" w:hanging="1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14">
    <w:nsid w:val="26C46536"/>
    <w:multiLevelType w:val="multilevel"/>
    <w:tmpl w:val="00000003"/>
    <w:lvl w:ilvl="0">
      <w:start w:val="1"/>
      <w:numFmt w:val="bullet"/>
      <w:suff w:val="nothing"/>
      <w:lvlText w:val=""/>
      <w:lvlJc w:val="left"/>
      <w:pPr>
        <w:tabs>
          <w:tab w:val="num" w:pos="0"/>
        </w:tabs>
      </w:pPr>
      <w:rPr>
        <w:rFonts w:ascii="Wingdings" w:hAnsi="Wingdings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737"/>
        </w:tabs>
        <w:ind w:left="737" w:hanging="17"/>
      </w:pPr>
      <w:rPr>
        <w:rFonts w:ascii="Wingdings" w:hAnsi="Wingdings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1077"/>
        </w:tabs>
        <w:ind w:left="1077" w:firstLine="3"/>
      </w:pPr>
      <w:rPr>
        <w:rFonts w:ascii="Wingdings" w:hAnsi="Wingdings"/>
        <w:color w:val="999999"/>
        <w:sz w:val="14"/>
      </w:rPr>
    </w:lvl>
    <w:lvl w:ilvl="4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5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6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7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8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</w:abstractNum>
  <w:abstractNum w:abstractNumId="15">
    <w:nsid w:val="27133A5E"/>
    <w:multiLevelType w:val="multilevel"/>
    <w:tmpl w:val="5B58B218"/>
    <w:numStyleLink w:val="AIBulletList"/>
  </w:abstractNum>
  <w:abstractNum w:abstractNumId="16">
    <w:nsid w:val="28C370EC"/>
    <w:multiLevelType w:val="hybridMultilevel"/>
    <w:tmpl w:val="9AF07208"/>
    <w:name w:val="WW8Num52"/>
    <w:lvl w:ilvl="0" w:tplc="ABE03712">
      <w:start w:val="1"/>
      <w:numFmt w:val="bullet"/>
      <w:lvlText w:val=""/>
      <w:lvlJc w:val="left"/>
      <w:pPr>
        <w:tabs>
          <w:tab w:val="num" w:pos="714"/>
        </w:tabs>
        <w:ind w:left="714"/>
      </w:pPr>
      <w:rPr>
        <w:rFonts w:ascii="Wingdings" w:hAnsi="Wingdings" w:hint="default"/>
        <w:color w:val="999999"/>
      </w:rPr>
    </w:lvl>
    <w:lvl w:ilvl="1" w:tplc="080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17">
    <w:nsid w:val="2E87201C"/>
    <w:multiLevelType w:val="multilevel"/>
    <w:tmpl w:val="5B58B218"/>
    <w:numStyleLink w:val="AIBulletList"/>
  </w:abstractNum>
  <w:abstractNum w:abstractNumId="18">
    <w:nsid w:val="30416572"/>
    <w:multiLevelType w:val="multilevel"/>
    <w:tmpl w:val="8CC0097A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sz w:val="18"/>
      </w:rPr>
    </w:lvl>
    <w:lvl w:ilvl="1">
      <w:start w:val="1"/>
      <w:numFmt w:val="lowerLetter"/>
      <w:lvlText w:val="%2."/>
      <w:lvlJc w:val="left"/>
      <w:pPr>
        <w:tabs>
          <w:tab w:val="num" w:pos="357"/>
        </w:tabs>
        <w:ind w:left="357"/>
      </w:pPr>
      <w:rPr>
        <w:rFonts w:cs="Times New Roman" w:hint="default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7">
      <w:start w:val="1"/>
      <w:numFmt w:val="decimal"/>
      <w:lvlText w:val="%8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8">
      <w:start w:val="1"/>
      <w:numFmt w:val="decimal"/>
      <w:lvlText w:val="%9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</w:abstractNum>
  <w:abstractNum w:abstractNumId="19">
    <w:nsid w:val="31943E62"/>
    <w:multiLevelType w:val="multilevel"/>
    <w:tmpl w:val="5B58B218"/>
    <w:numStyleLink w:val="AIBulletList"/>
  </w:abstractNum>
  <w:abstractNum w:abstractNumId="20">
    <w:nsid w:val="34E44DDD"/>
    <w:multiLevelType w:val="multilevel"/>
    <w:tmpl w:val="3A4E5394"/>
    <w:lvl w:ilvl="0">
      <w:start w:val="1"/>
      <w:numFmt w:val="bullet"/>
      <w:lvlText w:val=""/>
      <w:lvlJc w:val="left"/>
      <w:pPr>
        <w:tabs>
          <w:tab w:val="num" w:pos="0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suff w:val="space"/>
      <w:lvlText w:val=""/>
      <w:lvlJc w:val="left"/>
      <w:pPr>
        <w:ind w:left="340" w:firstLine="20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suff w:val="space"/>
      <w:lvlText w:val=""/>
      <w:lvlJc w:val="left"/>
      <w:pPr>
        <w:ind w:left="737" w:hanging="1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21">
    <w:nsid w:val="42A74608"/>
    <w:multiLevelType w:val="multilevel"/>
    <w:tmpl w:val="E97238C4"/>
    <w:lvl w:ilvl="0">
      <w:start w:val="1"/>
      <w:numFmt w:val="decimal"/>
      <w:suff w:val="space"/>
      <w:lvlText w:val="%1."/>
      <w:lvlJc w:val="left"/>
      <w:rPr>
        <w:rFonts w:ascii="Amnesty Trade Gothic Cn" w:hAnsi="Amnesty Trade Gothic Cn" w:cs="Times New Roman" w:hint="default"/>
        <w:b/>
        <w:i w:val="0"/>
        <w:sz w:val="18"/>
      </w:rPr>
    </w:lvl>
    <w:lvl w:ilvl="1">
      <w:start w:val="1"/>
      <w:numFmt w:val="lowerLetter"/>
      <w:suff w:val="space"/>
      <w:lvlText w:val="%2."/>
      <w:lvlJc w:val="left"/>
      <w:pPr>
        <w:ind w:left="340"/>
      </w:pPr>
      <w:rPr>
        <w:rFonts w:cs="Times New Roman" w:hint="default"/>
        <w:b/>
        <w:i w:val="0"/>
      </w:rPr>
    </w:lvl>
    <w:lvl w:ilvl="2">
      <w:start w:val="1"/>
      <w:numFmt w:val="lowerRoman"/>
      <w:suff w:val="space"/>
      <w:lvlText w:val="%3."/>
      <w:lvlJc w:val="left"/>
      <w:pPr>
        <w:ind w:left="737" w:hanging="17"/>
      </w:pPr>
      <w:rPr>
        <w:rFonts w:cs="Times New Roman" w:hint="default"/>
        <w:b/>
        <w:i w:val="0"/>
      </w:rPr>
    </w:lvl>
    <w:lvl w:ilvl="3">
      <w:start w:val="1"/>
      <w:numFmt w:val="decimal"/>
      <w:suff w:val="space"/>
      <w:lvlText w:val="%4."/>
      <w:lvlJc w:val="left"/>
      <w:pPr>
        <w:ind w:left="1077" w:firstLine="3"/>
      </w:pPr>
      <w:rPr>
        <w:rFonts w:cs="Times New Roman" w:hint="default"/>
        <w:b/>
        <w:i w:val="0"/>
      </w:rPr>
    </w:lvl>
    <w:lvl w:ilvl="4">
      <w:start w:val="1"/>
      <w:numFmt w:val="decimal"/>
      <w:suff w:val="space"/>
      <w:lvlText w:val="%5."/>
      <w:lvlJc w:val="left"/>
      <w:pPr>
        <w:ind w:left="1077"/>
      </w:pPr>
      <w:rPr>
        <w:rFonts w:cs="Times New Roman" w:hint="default"/>
        <w:b/>
        <w:i w:val="0"/>
      </w:rPr>
    </w:lvl>
    <w:lvl w:ilvl="5">
      <w:start w:val="1"/>
      <w:numFmt w:val="decimal"/>
      <w:suff w:val="space"/>
      <w:lvlText w:val="%6."/>
      <w:lvlJc w:val="left"/>
      <w:pPr>
        <w:ind w:left="1077"/>
      </w:pPr>
      <w:rPr>
        <w:rFonts w:cs="Times New Roman" w:hint="default"/>
        <w:b/>
        <w:i w:val="0"/>
      </w:rPr>
    </w:lvl>
    <w:lvl w:ilvl="6">
      <w:start w:val="1"/>
      <w:numFmt w:val="decimal"/>
      <w:suff w:val="space"/>
      <w:lvlText w:val="%7."/>
      <w:lvlJc w:val="left"/>
      <w:pPr>
        <w:ind w:left="1077"/>
      </w:pPr>
      <w:rPr>
        <w:rFonts w:cs="Times New Roman" w:hint="default"/>
        <w:b/>
        <w:i w:val="0"/>
      </w:rPr>
    </w:lvl>
    <w:lvl w:ilvl="7">
      <w:start w:val="1"/>
      <w:numFmt w:val="decimal"/>
      <w:suff w:val="space"/>
      <w:lvlText w:val="%8."/>
      <w:lvlJc w:val="left"/>
      <w:pPr>
        <w:ind w:left="1077"/>
      </w:pPr>
      <w:rPr>
        <w:rFonts w:cs="Times New Roman" w:hint="default"/>
        <w:b/>
        <w:i w:val="0"/>
      </w:rPr>
    </w:lvl>
    <w:lvl w:ilvl="8">
      <w:start w:val="1"/>
      <w:numFmt w:val="decimal"/>
      <w:suff w:val="space"/>
      <w:lvlText w:val="%9."/>
      <w:lvlJc w:val="left"/>
      <w:pPr>
        <w:ind w:left="1077"/>
      </w:pPr>
      <w:rPr>
        <w:rFonts w:cs="Times New Roman" w:hint="default"/>
        <w:b/>
        <w:i w:val="0"/>
      </w:rPr>
    </w:lvl>
  </w:abstractNum>
  <w:abstractNum w:abstractNumId="22">
    <w:nsid w:val="456452DF"/>
    <w:multiLevelType w:val="multilevel"/>
    <w:tmpl w:val="5B58B218"/>
    <w:numStyleLink w:val="AIBulletList"/>
  </w:abstractNum>
  <w:abstractNum w:abstractNumId="23">
    <w:nsid w:val="4AFA1331"/>
    <w:multiLevelType w:val="multilevel"/>
    <w:tmpl w:val="958826D2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357" w:firstLine="35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24">
    <w:nsid w:val="4E1E12A2"/>
    <w:multiLevelType w:val="multilevel"/>
    <w:tmpl w:val="5B58B218"/>
    <w:numStyleLink w:val="AIBulletList"/>
  </w:abstractNum>
  <w:abstractNum w:abstractNumId="25">
    <w:nsid w:val="526C33A0"/>
    <w:multiLevelType w:val="multilevel"/>
    <w:tmpl w:val="A60A3B66"/>
    <w:lvl w:ilvl="0">
      <w:start w:val="1"/>
      <w:numFmt w:val="bullet"/>
      <w:suff w:val="space"/>
      <w:lvlText w:val=""/>
      <w:lvlJc w:val="left"/>
      <w:rPr>
        <w:rFonts w:ascii="Wingdings" w:hAnsi="Wingdings" w:hint="default"/>
        <w:color w:val="999999"/>
        <w:sz w:val="14"/>
      </w:rPr>
    </w:lvl>
    <w:lvl w:ilvl="1">
      <w:start w:val="1"/>
      <w:numFmt w:val="bullet"/>
      <w:suff w:val="space"/>
      <w:lvlText w:val=""/>
      <w:lvlJc w:val="left"/>
      <w:pPr>
        <w:ind w:left="340" w:firstLine="20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suff w:val="space"/>
      <w:lvlText w:val=""/>
      <w:lvlJc w:val="left"/>
      <w:pPr>
        <w:ind w:left="737" w:hanging="1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26">
    <w:nsid w:val="544D628C"/>
    <w:multiLevelType w:val="multilevel"/>
    <w:tmpl w:val="ACB079DC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27">
    <w:nsid w:val="557D6E90"/>
    <w:multiLevelType w:val="multilevel"/>
    <w:tmpl w:val="57C0F632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sz w:val="18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340" w:firstLine="17"/>
      </w:pPr>
      <w:rPr>
        <w:rFonts w:cs="Times New Roman" w:hint="default"/>
        <w:b/>
        <w:i w:val="0"/>
      </w:rPr>
    </w:lvl>
    <w:lvl w:ilvl="2">
      <w:start w:val="1"/>
      <w:numFmt w:val="lowerRoman"/>
      <w:suff w:val="space"/>
      <w:lvlText w:val="%3."/>
      <w:lvlJc w:val="left"/>
      <w:pPr>
        <w:ind w:left="737" w:hanging="17"/>
      </w:pPr>
      <w:rPr>
        <w:rFonts w:cs="Times New Roman" w:hint="default"/>
        <w:b/>
        <w:i w:val="0"/>
      </w:rPr>
    </w:lvl>
    <w:lvl w:ilvl="3">
      <w:start w:val="1"/>
      <w:numFmt w:val="decimal"/>
      <w:suff w:val="space"/>
      <w:lvlText w:val="%4."/>
      <w:lvlJc w:val="left"/>
      <w:pPr>
        <w:ind w:left="1077" w:firstLine="3"/>
      </w:pPr>
      <w:rPr>
        <w:rFonts w:cs="Times New Roman" w:hint="default"/>
        <w:b/>
        <w:i w:val="0"/>
      </w:rPr>
    </w:lvl>
    <w:lvl w:ilvl="4">
      <w:start w:val="1"/>
      <w:numFmt w:val="decimal"/>
      <w:suff w:val="space"/>
      <w:lvlText w:val="%5."/>
      <w:lvlJc w:val="left"/>
      <w:pPr>
        <w:ind w:left="1077"/>
      </w:pPr>
      <w:rPr>
        <w:rFonts w:cs="Times New Roman" w:hint="default"/>
        <w:b/>
        <w:i w:val="0"/>
      </w:rPr>
    </w:lvl>
    <w:lvl w:ilvl="5">
      <w:start w:val="1"/>
      <w:numFmt w:val="decimal"/>
      <w:suff w:val="space"/>
      <w:lvlText w:val="%6."/>
      <w:lvlJc w:val="left"/>
      <w:pPr>
        <w:ind w:left="1077"/>
      </w:pPr>
      <w:rPr>
        <w:rFonts w:cs="Times New Roman" w:hint="default"/>
        <w:b/>
        <w:i w:val="0"/>
      </w:rPr>
    </w:lvl>
    <w:lvl w:ilvl="6">
      <w:start w:val="1"/>
      <w:numFmt w:val="decimal"/>
      <w:suff w:val="space"/>
      <w:lvlText w:val="%7."/>
      <w:lvlJc w:val="left"/>
      <w:pPr>
        <w:ind w:left="1077"/>
      </w:pPr>
      <w:rPr>
        <w:rFonts w:cs="Times New Roman" w:hint="default"/>
        <w:b/>
        <w:i w:val="0"/>
      </w:rPr>
    </w:lvl>
    <w:lvl w:ilvl="7">
      <w:start w:val="1"/>
      <w:numFmt w:val="decimal"/>
      <w:suff w:val="space"/>
      <w:lvlText w:val="%8."/>
      <w:lvlJc w:val="left"/>
      <w:pPr>
        <w:ind w:left="1077"/>
      </w:pPr>
      <w:rPr>
        <w:rFonts w:cs="Times New Roman" w:hint="default"/>
        <w:b/>
        <w:i w:val="0"/>
      </w:rPr>
    </w:lvl>
    <w:lvl w:ilvl="8">
      <w:start w:val="1"/>
      <w:numFmt w:val="decimal"/>
      <w:suff w:val="space"/>
      <w:lvlText w:val="%9."/>
      <w:lvlJc w:val="left"/>
      <w:pPr>
        <w:ind w:left="1077"/>
      </w:pPr>
      <w:rPr>
        <w:rFonts w:cs="Times New Roman" w:hint="default"/>
        <w:b/>
        <w:i w:val="0"/>
      </w:rPr>
    </w:lvl>
  </w:abstractNum>
  <w:abstractNum w:abstractNumId="28">
    <w:nsid w:val="5A07084D"/>
    <w:multiLevelType w:val="multilevel"/>
    <w:tmpl w:val="5B58B218"/>
    <w:numStyleLink w:val="AIBulletList"/>
  </w:abstractNum>
  <w:abstractNum w:abstractNumId="29">
    <w:nsid w:val="5EB76F89"/>
    <w:multiLevelType w:val="multilevel"/>
    <w:tmpl w:val="F9F01520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357" w:firstLine="35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30">
    <w:nsid w:val="636B4DF8"/>
    <w:multiLevelType w:val="multilevel"/>
    <w:tmpl w:val="25CECD4E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31">
    <w:nsid w:val="6D837B9E"/>
    <w:multiLevelType w:val="multilevel"/>
    <w:tmpl w:val="3EBAE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73A71526"/>
    <w:multiLevelType w:val="multilevel"/>
    <w:tmpl w:val="57C0F632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sz w:val="18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340" w:firstLine="17"/>
      </w:pPr>
      <w:rPr>
        <w:rFonts w:cs="Times New Roman" w:hint="default"/>
        <w:b/>
        <w:i w:val="0"/>
      </w:rPr>
    </w:lvl>
    <w:lvl w:ilvl="2">
      <w:start w:val="1"/>
      <w:numFmt w:val="lowerRoman"/>
      <w:suff w:val="space"/>
      <w:lvlText w:val="%3."/>
      <w:lvlJc w:val="left"/>
      <w:pPr>
        <w:ind w:left="737" w:hanging="17"/>
      </w:pPr>
      <w:rPr>
        <w:rFonts w:cs="Times New Roman" w:hint="default"/>
        <w:b/>
        <w:i w:val="0"/>
      </w:rPr>
    </w:lvl>
    <w:lvl w:ilvl="3">
      <w:start w:val="1"/>
      <w:numFmt w:val="decimal"/>
      <w:suff w:val="space"/>
      <w:lvlText w:val="%4."/>
      <w:lvlJc w:val="left"/>
      <w:pPr>
        <w:ind w:left="1077" w:firstLine="3"/>
      </w:pPr>
      <w:rPr>
        <w:rFonts w:cs="Times New Roman" w:hint="default"/>
        <w:b/>
        <w:i w:val="0"/>
      </w:rPr>
    </w:lvl>
    <w:lvl w:ilvl="4">
      <w:start w:val="1"/>
      <w:numFmt w:val="decimal"/>
      <w:suff w:val="space"/>
      <w:lvlText w:val="%5."/>
      <w:lvlJc w:val="left"/>
      <w:pPr>
        <w:ind w:left="1077"/>
      </w:pPr>
      <w:rPr>
        <w:rFonts w:cs="Times New Roman" w:hint="default"/>
        <w:b/>
        <w:i w:val="0"/>
      </w:rPr>
    </w:lvl>
    <w:lvl w:ilvl="5">
      <w:start w:val="1"/>
      <w:numFmt w:val="decimal"/>
      <w:suff w:val="space"/>
      <w:lvlText w:val="%6."/>
      <w:lvlJc w:val="left"/>
      <w:pPr>
        <w:ind w:left="1077"/>
      </w:pPr>
      <w:rPr>
        <w:rFonts w:cs="Times New Roman" w:hint="default"/>
        <w:b/>
        <w:i w:val="0"/>
      </w:rPr>
    </w:lvl>
    <w:lvl w:ilvl="6">
      <w:start w:val="1"/>
      <w:numFmt w:val="decimal"/>
      <w:suff w:val="space"/>
      <w:lvlText w:val="%7."/>
      <w:lvlJc w:val="left"/>
      <w:pPr>
        <w:ind w:left="1077"/>
      </w:pPr>
      <w:rPr>
        <w:rFonts w:cs="Times New Roman" w:hint="default"/>
        <w:b/>
        <w:i w:val="0"/>
      </w:rPr>
    </w:lvl>
    <w:lvl w:ilvl="7">
      <w:start w:val="1"/>
      <w:numFmt w:val="decimal"/>
      <w:suff w:val="space"/>
      <w:lvlText w:val="%8."/>
      <w:lvlJc w:val="left"/>
      <w:pPr>
        <w:ind w:left="1077"/>
      </w:pPr>
      <w:rPr>
        <w:rFonts w:cs="Times New Roman" w:hint="default"/>
        <w:b/>
        <w:i w:val="0"/>
      </w:rPr>
    </w:lvl>
    <w:lvl w:ilvl="8">
      <w:start w:val="1"/>
      <w:numFmt w:val="decimal"/>
      <w:suff w:val="space"/>
      <w:lvlText w:val="%9."/>
      <w:lvlJc w:val="left"/>
      <w:pPr>
        <w:ind w:left="1077"/>
      </w:pPr>
      <w:rPr>
        <w:rFonts w:cs="Times New Roman" w:hint="default"/>
        <w:b/>
        <w:i w:val="0"/>
      </w:rPr>
    </w:lvl>
  </w:abstractNum>
  <w:abstractNum w:abstractNumId="33">
    <w:nsid w:val="73FC6E17"/>
    <w:multiLevelType w:val="multilevel"/>
    <w:tmpl w:val="8212609C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34">
    <w:nsid w:val="76A44978"/>
    <w:multiLevelType w:val="multilevel"/>
    <w:tmpl w:val="5B58B218"/>
    <w:numStyleLink w:val="AIBulletList"/>
  </w:abstractNum>
  <w:abstractNum w:abstractNumId="35">
    <w:nsid w:val="76A97347"/>
    <w:multiLevelType w:val="multilevel"/>
    <w:tmpl w:val="79787F56"/>
    <w:styleLink w:val="AINumberedList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57"/>
        </w:tabs>
        <w:ind w:left="357"/>
      </w:pPr>
      <w:rPr>
        <w:rFonts w:cs="Times New Roman" w:hint="default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7">
      <w:start w:val="1"/>
      <w:numFmt w:val="decimal"/>
      <w:lvlText w:val="%8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8">
      <w:start w:val="1"/>
      <w:numFmt w:val="decimal"/>
      <w:lvlText w:val="%9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</w:abstractNum>
  <w:abstractNum w:abstractNumId="36">
    <w:nsid w:val="78565AC3"/>
    <w:multiLevelType w:val="multilevel"/>
    <w:tmpl w:val="4EEAC7A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37">
    <w:nsid w:val="7A2A6CF1"/>
    <w:multiLevelType w:val="multilevel"/>
    <w:tmpl w:val="2D685644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357" w:firstLine="35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38">
    <w:nsid w:val="7ACC2418"/>
    <w:multiLevelType w:val="multilevel"/>
    <w:tmpl w:val="5B58B218"/>
    <w:styleLink w:val="AIBulletList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39">
    <w:nsid w:val="7F960435"/>
    <w:multiLevelType w:val="multilevel"/>
    <w:tmpl w:val="5B58B218"/>
    <w:numStyleLink w:val="AIBulletList"/>
  </w:abstractNum>
  <w:num w:numId="1">
    <w:abstractNumId w:val="0"/>
  </w:num>
  <w:num w:numId="2">
    <w:abstractNumId w:val="1"/>
  </w:num>
  <w:num w:numId="3">
    <w:abstractNumId w:val="2"/>
  </w:num>
  <w:num w:numId="4">
    <w:abstractNumId w:val="14"/>
  </w:num>
  <w:num w:numId="5">
    <w:abstractNumId w:val="10"/>
  </w:num>
  <w:num w:numId="6">
    <w:abstractNumId w:val="7"/>
  </w:num>
  <w:num w:numId="7">
    <w:abstractNumId w:val="8"/>
  </w:num>
  <w:num w:numId="8">
    <w:abstractNumId w:val="25"/>
  </w:num>
  <w:num w:numId="9">
    <w:abstractNumId w:val="20"/>
  </w:num>
  <w:num w:numId="10">
    <w:abstractNumId w:val="4"/>
  </w:num>
  <w:num w:numId="11">
    <w:abstractNumId w:val="13"/>
  </w:num>
  <w:num w:numId="12">
    <w:abstractNumId w:val="5"/>
  </w:num>
  <w:num w:numId="13">
    <w:abstractNumId w:val="36"/>
  </w:num>
  <w:num w:numId="14">
    <w:abstractNumId w:val="16"/>
  </w:num>
  <w:num w:numId="15">
    <w:abstractNumId w:val="26"/>
  </w:num>
  <w:num w:numId="16">
    <w:abstractNumId w:val="30"/>
  </w:num>
  <w:num w:numId="17">
    <w:abstractNumId w:val="37"/>
  </w:num>
  <w:num w:numId="18">
    <w:abstractNumId w:val="29"/>
  </w:num>
  <w:num w:numId="19">
    <w:abstractNumId w:val="23"/>
  </w:num>
  <w:num w:numId="20">
    <w:abstractNumId w:val="21"/>
  </w:num>
  <w:num w:numId="21">
    <w:abstractNumId w:val="27"/>
  </w:num>
  <w:num w:numId="22">
    <w:abstractNumId w:val="33"/>
  </w:num>
  <w:num w:numId="23">
    <w:abstractNumId w:val="32"/>
  </w:num>
  <w:num w:numId="24">
    <w:abstractNumId w:val="11"/>
  </w:num>
  <w:num w:numId="25">
    <w:abstractNumId w:val="18"/>
  </w:num>
  <w:num w:numId="26">
    <w:abstractNumId w:val="38"/>
  </w:num>
  <w:num w:numId="27">
    <w:abstractNumId w:val="9"/>
  </w:num>
  <w:num w:numId="28">
    <w:abstractNumId w:val="28"/>
  </w:num>
  <w:num w:numId="29">
    <w:abstractNumId w:val="15"/>
  </w:num>
  <w:num w:numId="30">
    <w:abstractNumId w:val="35"/>
  </w:num>
  <w:num w:numId="31">
    <w:abstractNumId w:val="12"/>
  </w:num>
  <w:num w:numId="32">
    <w:abstractNumId w:val="31"/>
  </w:num>
  <w:num w:numId="33">
    <w:abstractNumId w:val="3"/>
  </w:num>
  <w:num w:numId="34">
    <w:abstractNumId w:val="34"/>
  </w:num>
  <w:num w:numId="35">
    <w:abstractNumId w:val="22"/>
  </w:num>
  <w:num w:numId="36">
    <w:abstractNumId w:val="39"/>
  </w:num>
  <w:num w:numId="37">
    <w:abstractNumId w:val="24"/>
  </w:num>
  <w:num w:numId="38">
    <w:abstractNumId w:val="17"/>
  </w:num>
  <w:num w:numId="39">
    <w:abstractNumId w:val="19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35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A52"/>
    <w:rsid w:val="0000500A"/>
    <w:rsid w:val="00013F07"/>
    <w:rsid w:val="00022540"/>
    <w:rsid w:val="00025B55"/>
    <w:rsid w:val="00032461"/>
    <w:rsid w:val="00046399"/>
    <w:rsid w:val="00062A30"/>
    <w:rsid w:val="00092096"/>
    <w:rsid w:val="000A1AB5"/>
    <w:rsid w:val="000B0E17"/>
    <w:rsid w:val="000B28F3"/>
    <w:rsid w:val="000C6C1C"/>
    <w:rsid w:val="000D1D9A"/>
    <w:rsid w:val="000F0007"/>
    <w:rsid w:val="000F4B7F"/>
    <w:rsid w:val="001011BA"/>
    <w:rsid w:val="001151EC"/>
    <w:rsid w:val="0011579A"/>
    <w:rsid w:val="00162298"/>
    <w:rsid w:val="00171FAA"/>
    <w:rsid w:val="00180B32"/>
    <w:rsid w:val="001A1321"/>
    <w:rsid w:val="001B6144"/>
    <w:rsid w:val="001C51CA"/>
    <w:rsid w:val="00221079"/>
    <w:rsid w:val="002451ED"/>
    <w:rsid w:val="00245655"/>
    <w:rsid w:val="00253532"/>
    <w:rsid w:val="002639C3"/>
    <w:rsid w:val="0026455C"/>
    <w:rsid w:val="002A127E"/>
    <w:rsid w:val="002A4C7D"/>
    <w:rsid w:val="002B137E"/>
    <w:rsid w:val="002C37B4"/>
    <w:rsid w:val="002C6DFA"/>
    <w:rsid w:val="002E7865"/>
    <w:rsid w:val="003070EF"/>
    <w:rsid w:val="00315CAB"/>
    <w:rsid w:val="0034186D"/>
    <w:rsid w:val="003521FA"/>
    <w:rsid w:val="0035327E"/>
    <w:rsid w:val="003B4588"/>
    <w:rsid w:val="003E781B"/>
    <w:rsid w:val="003F7C1F"/>
    <w:rsid w:val="004027CF"/>
    <w:rsid w:val="00464128"/>
    <w:rsid w:val="0047076A"/>
    <w:rsid w:val="00470A72"/>
    <w:rsid w:val="00483439"/>
    <w:rsid w:val="004A2E46"/>
    <w:rsid w:val="004B1B46"/>
    <w:rsid w:val="004B7A6C"/>
    <w:rsid w:val="004C0661"/>
    <w:rsid w:val="004E169F"/>
    <w:rsid w:val="004F0931"/>
    <w:rsid w:val="0051444C"/>
    <w:rsid w:val="0052511E"/>
    <w:rsid w:val="005260B6"/>
    <w:rsid w:val="00533EE6"/>
    <w:rsid w:val="00535B1B"/>
    <w:rsid w:val="005407DE"/>
    <w:rsid w:val="00557EB7"/>
    <w:rsid w:val="0057249E"/>
    <w:rsid w:val="00574CC8"/>
    <w:rsid w:val="00577060"/>
    <w:rsid w:val="00580EE5"/>
    <w:rsid w:val="0059554B"/>
    <w:rsid w:val="005B4A41"/>
    <w:rsid w:val="005C3139"/>
    <w:rsid w:val="005D1A79"/>
    <w:rsid w:val="005E5D20"/>
    <w:rsid w:val="005E7207"/>
    <w:rsid w:val="005F3606"/>
    <w:rsid w:val="00602F51"/>
    <w:rsid w:val="00640D32"/>
    <w:rsid w:val="00653744"/>
    <w:rsid w:val="0066172F"/>
    <w:rsid w:val="00670965"/>
    <w:rsid w:val="006768BF"/>
    <w:rsid w:val="00691C2A"/>
    <w:rsid w:val="00695D97"/>
    <w:rsid w:val="006B1EBF"/>
    <w:rsid w:val="006B2B70"/>
    <w:rsid w:val="006C16CE"/>
    <w:rsid w:val="00723001"/>
    <w:rsid w:val="00726498"/>
    <w:rsid w:val="00727A99"/>
    <w:rsid w:val="007321BD"/>
    <w:rsid w:val="0077060D"/>
    <w:rsid w:val="0077125B"/>
    <w:rsid w:val="00771940"/>
    <w:rsid w:val="0077528D"/>
    <w:rsid w:val="0078045D"/>
    <w:rsid w:val="007823D9"/>
    <w:rsid w:val="00786F3A"/>
    <w:rsid w:val="00793A98"/>
    <w:rsid w:val="007C7F1F"/>
    <w:rsid w:val="007E0910"/>
    <w:rsid w:val="007E35E8"/>
    <w:rsid w:val="007E7456"/>
    <w:rsid w:val="0080103C"/>
    <w:rsid w:val="00826312"/>
    <w:rsid w:val="0086333C"/>
    <w:rsid w:val="00865824"/>
    <w:rsid w:val="008715AA"/>
    <w:rsid w:val="008B584E"/>
    <w:rsid w:val="00947A19"/>
    <w:rsid w:val="009624C7"/>
    <w:rsid w:val="00982544"/>
    <w:rsid w:val="00995F3D"/>
    <w:rsid w:val="00A06B14"/>
    <w:rsid w:val="00A2699E"/>
    <w:rsid w:val="00A62A67"/>
    <w:rsid w:val="00A65A98"/>
    <w:rsid w:val="00A75017"/>
    <w:rsid w:val="00A82104"/>
    <w:rsid w:val="00A85B7F"/>
    <w:rsid w:val="00A96E32"/>
    <w:rsid w:val="00AA189C"/>
    <w:rsid w:val="00AB5EA5"/>
    <w:rsid w:val="00B072A2"/>
    <w:rsid w:val="00B512C4"/>
    <w:rsid w:val="00B52929"/>
    <w:rsid w:val="00B6765C"/>
    <w:rsid w:val="00B75FBA"/>
    <w:rsid w:val="00B77EDD"/>
    <w:rsid w:val="00BB586B"/>
    <w:rsid w:val="00BC3A52"/>
    <w:rsid w:val="00BC4C43"/>
    <w:rsid w:val="00BD5B66"/>
    <w:rsid w:val="00BE1F83"/>
    <w:rsid w:val="00BE797E"/>
    <w:rsid w:val="00BE7FD6"/>
    <w:rsid w:val="00C5605A"/>
    <w:rsid w:val="00C900EE"/>
    <w:rsid w:val="00CA1F6D"/>
    <w:rsid w:val="00CA4292"/>
    <w:rsid w:val="00CB053B"/>
    <w:rsid w:val="00CB352F"/>
    <w:rsid w:val="00CB3802"/>
    <w:rsid w:val="00CC7E9D"/>
    <w:rsid w:val="00D26B22"/>
    <w:rsid w:val="00D3431C"/>
    <w:rsid w:val="00D35685"/>
    <w:rsid w:val="00D54BCD"/>
    <w:rsid w:val="00D649F2"/>
    <w:rsid w:val="00D85DA5"/>
    <w:rsid w:val="00D90DAF"/>
    <w:rsid w:val="00DA635A"/>
    <w:rsid w:val="00DE6FAC"/>
    <w:rsid w:val="00DF0354"/>
    <w:rsid w:val="00E052FB"/>
    <w:rsid w:val="00E1436F"/>
    <w:rsid w:val="00E25D16"/>
    <w:rsid w:val="00E42145"/>
    <w:rsid w:val="00E4789E"/>
    <w:rsid w:val="00E47C2B"/>
    <w:rsid w:val="00E5133E"/>
    <w:rsid w:val="00E91CDD"/>
    <w:rsid w:val="00EA5F1B"/>
    <w:rsid w:val="00EB6DC1"/>
    <w:rsid w:val="00ED48B1"/>
    <w:rsid w:val="00ED5C45"/>
    <w:rsid w:val="00EE443B"/>
    <w:rsid w:val="00EE5863"/>
    <w:rsid w:val="00EE66DA"/>
    <w:rsid w:val="00EF0FF2"/>
    <w:rsid w:val="00F10D98"/>
    <w:rsid w:val="00F15D23"/>
    <w:rsid w:val="00F16E1B"/>
    <w:rsid w:val="00F455D2"/>
    <w:rsid w:val="00F46AAC"/>
    <w:rsid w:val="00F528DB"/>
    <w:rsid w:val="00F752A3"/>
    <w:rsid w:val="00F85AF9"/>
    <w:rsid w:val="00F86786"/>
    <w:rsid w:val="00FD5BBC"/>
    <w:rsid w:val="00FF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9CD8A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80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139"/>
    <w:pPr>
      <w:widowControl w:val="0"/>
      <w:suppressAutoHyphens/>
      <w:spacing w:after="246" w:line="240" w:lineRule="atLeast"/>
    </w:pPr>
    <w:rPr>
      <w:rFonts w:ascii="Amnesty Trade Gothic" w:hAnsi="Amnesty Trade Gothic"/>
      <w:color w:val="000000"/>
      <w:sz w:val="18"/>
      <w:szCs w:val="24"/>
      <w:lang w:val="en-GB" w:eastAsia="ar-SA"/>
    </w:rPr>
  </w:style>
  <w:style w:type="paragraph" w:styleId="Ttulo1">
    <w:name w:val="heading 1"/>
    <w:basedOn w:val="Normal"/>
    <w:next w:val="Normal"/>
    <w:link w:val="Ttulo1Car"/>
    <w:qFormat/>
    <w:rsid w:val="00464128"/>
    <w:pPr>
      <w:keepNext/>
      <w:widowControl/>
      <w:numPr>
        <w:numId w:val="1"/>
      </w:numPr>
      <w:spacing w:line="560" w:lineRule="atLeast"/>
      <w:outlineLvl w:val="0"/>
    </w:pPr>
    <w:rPr>
      <w:rFonts w:ascii="Amnesty Trade Gothic Cn" w:hAnsi="Amnesty Trade Gothic Cn"/>
      <w:b/>
      <w:caps/>
      <w:kern w:val="1"/>
      <w:sz w:val="56"/>
      <w:szCs w:val="32"/>
    </w:rPr>
  </w:style>
  <w:style w:type="paragraph" w:styleId="Ttulo2">
    <w:name w:val="heading 2"/>
    <w:basedOn w:val="Normal"/>
    <w:next w:val="Normal"/>
    <w:link w:val="Ttulo2Car"/>
    <w:qFormat/>
    <w:rsid w:val="00574CC8"/>
    <w:pPr>
      <w:keepNext/>
      <w:widowControl/>
      <w:numPr>
        <w:ilvl w:val="1"/>
        <w:numId w:val="1"/>
      </w:numPr>
      <w:spacing w:after="0"/>
      <w:outlineLvl w:val="1"/>
    </w:pPr>
    <w:rPr>
      <w:rFonts w:ascii="Amnesty Trade Gothic Cn" w:hAnsi="Amnesty Trade Gothic Cn"/>
      <w:caps/>
      <w:sz w:val="26"/>
      <w:szCs w:val="28"/>
    </w:rPr>
  </w:style>
  <w:style w:type="paragraph" w:styleId="Ttulo3">
    <w:name w:val="heading 3"/>
    <w:basedOn w:val="Normal"/>
    <w:next w:val="Normal"/>
    <w:link w:val="Ttulo3Car"/>
    <w:qFormat/>
    <w:rsid w:val="00574CC8"/>
    <w:pPr>
      <w:keepNext/>
      <w:widowControl/>
      <w:numPr>
        <w:ilvl w:val="2"/>
        <w:numId w:val="1"/>
      </w:numPr>
      <w:spacing w:after="0"/>
      <w:outlineLvl w:val="2"/>
    </w:pPr>
    <w:rPr>
      <w:rFonts w:ascii="Amnesty Trade Gothic Cn" w:hAnsi="Amnesty Trade Gothic Cn"/>
      <w:caps/>
      <w:sz w:val="20"/>
      <w:szCs w:val="26"/>
    </w:rPr>
  </w:style>
  <w:style w:type="paragraph" w:styleId="Ttulo4">
    <w:name w:val="heading 4"/>
    <w:basedOn w:val="Normal"/>
    <w:next w:val="Normal"/>
    <w:link w:val="Ttulo4Car"/>
    <w:qFormat/>
    <w:rsid w:val="005C3139"/>
    <w:pPr>
      <w:numPr>
        <w:ilvl w:val="3"/>
        <w:numId w:val="1"/>
      </w:numPr>
      <w:outlineLvl w:val="3"/>
    </w:pPr>
  </w:style>
  <w:style w:type="paragraph" w:styleId="Ttulo5">
    <w:name w:val="heading 5"/>
    <w:basedOn w:val="Ttulo4"/>
    <w:next w:val="Normal"/>
    <w:link w:val="Ttulo5Car"/>
    <w:qFormat/>
    <w:rsid w:val="005C3139"/>
    <w:pPr>
      <w:numPr>
        <w:ilvl w:val="4"/>
      </w:numPr>
      <w:outlineLvl w:val="4"/>
    </w:pPr>
  </w:style>
  <w:style w:type="paragraph" w:styleId="Ttulo6">
    <w:name w:val="heading 6"/>
    <w:basedOn w:val="Ttulo5"/>
    <w:next w:val="Normal"/>
    <w:link w:val="Ttulo6Car"/>
    <w:qFormat/>
    <w:rsid w:val="005C3139"/>
    <w:pPr>
      <w:numPr>
        <w:ilvl w:val="5"/>
      </w:numPr>
      <w:outlineLvl w:val="5"/>
    </w:pPr>
  </w:style>
  <w:style w:type="paragraph" w:styleId="Ttulo7">
    <w:name w:val="heading 7"/>
    <w:basedOn w:val="Ttulo6"/>
    <w:next w:val="Normal"/>
    <w:link w:val="Ttulo7Car"/>
    <w:qFormat/>
    <w:rsid w:val="005C3139"/>
    <w:pPr>
      <w:numPr>
        <w:ilvl w:val="6"/>
      </w:numPr>
      <w:outlineLvl w:val="6"/>
    </w:pPr>
  </w:style>
  <w:style w:type="paragraph" w:styleId="Ttulo8">
    <w:name w:val="heading 8"/>
    <w:basedOn w:val="Ttulo7"/>
    <w:next w:val="Normal"/>
    <w:link w:val="Ttulo8Car"/>
    <w:qFormat/>
    <w:rsid w:val="005C3139"/>
    <w:pPr>
      <w:numPr>
        <w:ilvl w:val="7"/>
      </w:numPr>
      <w:outlineLvl w:val="7"/>
    </w:pPr>
  </w:style>
  <w:style w:type="paragraph" w:styleId="Ttulo9">
    <w:name w:val="heading 9"/>
    <w:basedOn w:val="Ttulo8"/>
    <w:next w:val="Normal"/>
    <w:link w:val="Ttulo9Car"/>
    <w:qFormat/>
    <w:rsid w:val="005C3139"/>
    <w:pPr>
      <w:numPr>
        <w:ilvl w:val="8"/>
      </w:numPr>
      <w:outlineLvl w:val="8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Pr>
      <w:rFonts w:ascii="Cambria" w:eastAsia="SimSun" w:hAnsi="Cambria" w:cs="Times New Roman"/>
      <w:b/>
      <w:bCs/>
      <w:color w:val="000000"/>
      <w:kern w:val="32"/>
      <w:sz w:val="32"/>
      <w:szCs w:val="32"/>
      <w:lang w:val="x-none" w:eastAsia="ar-SA" w:bidi="ar-SA"/>
    </w:rPr>
  </w:style>
  <w:style w:type="character" w:customStyle="1" w:styleId="Ttulo2Car">
    <w:name w:val="Título 2 Car"/>
    <w:link w:val="Ttulo2"/>
    <w:semiHidden/>
    <w:locked/>
    <w:rPr>
      <w:rFonts w:ascii="Cambria" w:eastAsia="SimSun" w:hAnsi="Cambria" w:cs="Times New Roman"/>
      <w:b/>
      <w:bCs/>
      <w:i/>
      <w:iCs/>
      <w:color w:val="000000"/>
      <w:sz w:val="28"/>
      <w:szCs w:val="28"/>
      <w:lang w:val="x-none" w:eastAsia="ar-SA" w:bidi="ar-SA"/>
    </w:rPr>
  </w:style>
  <w:style w:type="character" w:customStyle="1" w:styleId="Ttulo3Car">
    <w:name w:val="Título 3 Car"/>
    <w:link w:val="Ttulo3"/>
    <w:semiHidden/>
    <w:locked/>
    <w:rPr>
      <w:rFonts w:ascii="Cambria" w:eastAsia="SimSun" w:hAnsi="Cambria" w:cs="Times New Roman"/>
      <w:b/>
      <w:bCs/>
      <w:color w:val="000000"/>
      <w:sz w:val="26"/>
      <w:szCs w:val="26"/>
      <w:lang w:val="x-none" w:eastAsia="ar-SA" w:bidi="ar-SA"/>
    </w:rPr>
  </w:style>
  <w:style w:type="character" w:customStyle="1" w:styleId="Ttulo4Car">
    <w:name w:val="Título 4 Car"/>
    <w:link w:val="Ttulo4"/>
    <w:semiHidden/>
    <w:locked/>
    <w:rPr>
      <w:rFonts w:ascii="Calibri" w:eastAsia="SimSun" w:hAnsi="Calibri" w:cs="Times New Roman"/>
      <w:b/>
      <w:bCs/>
      <w:color w:val="000000"/>
      <w:sz w:val="28"/>
      <w:szCs w:val="28"/>
      <w:lang w:val="x-none" w:eastAsia="ar-SA" w:bidi="ar-SA"/>
    </w:rPr>
  </w:style>
  <w:style w:type="character" w:customStyle="1" w:styleId="Ttulo5Car">
    <w:name w:val="Título 5 Car"/>
    <w:link w:val="Ttulo5"/>
    <w:semiHidden/>
    <w:locked/>
    <w:rPr>
      <w:rFonts w:ascii="Calibri" w:eastAsia="SimSun" w:hAnsi="Calibri" w:cs="Times New Roman"/>
      <w:b/>
      <w:bCs/>
      <w:i/>
      <w:iCs/>
      <w:color w:val="000000"/>
      <w:sz w:val="26"/>
      <w:szCs w:val="26"/>
      <w:lang w:val="x-none" w:eastAsia="ar-SA" w:bidi="ar-SA"/>
    </w:rPr>
  </w:style>
  <w:style w:type="character" w:customStyle="1" w:styleId="Ttulo6Car">
    <w:name w:val="Título 6 Car"/>
    <w:link w:val="Ttulo6"/>
    <w:semiHidden/>
    <w:locked/>
    <w:rPr>
      <w:rFonts w:ascii="Calibri" w:eastAsia="SimSun" w:hAnsi="Calibri" w:cs="Times New Roman"/>
      <w:b/>
      <w:bCs/>
      <w:color w:val="000000"/>
      <w:lang w:val="x-none" w:eastAsia="ar-SA" w:bidi="ar-SA"/>
    </w:rPr>
  </w:style>
  <w:style w:type="character" w:customStyle="1" w:styleId="Ttulo7Car">
    <w:name w:val="Título 7 Car"/>
    <w:link w:val="Ttulo7"/>
    <w:semiHidden/>
    <w:locked/>
    <w:rPr>
      <w:rFonts w:ascii="Calibri" w:eastAsia="SimSun" w:hAnsi="Calibri" w:cs="Times New Roman"/>
      <w:color w:val="000000"/>
      <w:sz w:val="24"/>
      <w:szCs w:val="24"/>
      <w:lang w:val="x-none" w:eastAsia="ar-SA" w:bidi="ar-SA"/>
    </w:rPr>
  </w:style>
  <w:style w:type="character" w:customStyle="1" w:styleId="Ttulo8Car">
    <w:name w:val="Título 8 Car"/>
    <w:link w:val="Ttulo8"/>
    <w:semiHidden/>
    <w:locked/>
    <w:rPr>
      <w:rFonts w:ascii="Calibri" w:eastAsia="SimSun" w:hAnsi="Calibri" w:cs="Times New Roman"/>
      <w:i/>
      <w:iCs/>
      <w:color w:val="000000"/>
      <w:sz w:val="24"/>
      <w:szCs w:val="24"/>
      <w:lang w:val="x-none" w:eastAsia="ar-SA" w:bidi="ar-SA"/>
    </w:rPr>
  </w:style>
  <w:style w:type="character" w:customStyle="1" w:styleId="Ttulo9Car">
    <w:name w:val="Título 9 Car"/>
    <w:link w:val="Ttulo9"/>
    <w:semiHidden/>
    <w:locked/>
    <w:rPr>
      <w:rFonts w:ascii="Cambria" w:eastAsia="SimSun" w:hAnsi="Cambria" w:cs="Times New Roman"/>
      <w:color w:val="000000"/>
      <w:lang w:val="x-none" w:eastAsia="ar-SA" w:bidi="ar-SA"/>
    </w:rPr>
  </w:style>
  <w:style w:type="paragraph" w:customStyle="1" w:styleId="AIRecommendsSubheading">
    <w:name w:val="AI Recommends Subheading"/>
    <w:basedOn w:val="Normal"/>
    <w:rsid w:val="00B072A2"/>
    <w:pPr>
      <w:keepNext/>
      <w:widowControl/>
      <w:spacing w:after="0"/>
    </w:pPr>
    <w:rPr>
      <w:rFonts w:ascii="Amnesty Trade Gothic Cn" w:hAnsi="Amnesty Trade Gothic Cn"/>
      <w:b/>
      <w:sz w:val="21"/>
    </w:rPr>
  </w:style>
  <w:style w:type="character" w:customStyle="1" w:styleId="EndnoteCharacters">
    <w:name w:val="Endnote Characters"/>
    <w:rsid w:val="00B072A2"/>
    <w:rPr>
      <w:rFonts w:ascii="Amnesty Trade Gothic" w:hAnsi="Amnesty Trade Gothic"/>
      <w:vertAlign w:val="superscript"/>
    </w:rPr>
  </w:style>
  <w:style w:type="character" w:styleId="Hipervnculo">
    <w:name w:val="Hyperlink"/>
    <w:rsid w:val="00727A99"/>
    <w:rPr>
      <w:rFonts w:cs="Times New Roman"/>
      <w:color w:val="0000FF"/>
      <w:u w:val="single"/>
    </w:rPr>
  </w:style>
  <w:style w:type="paragraph" w:styleId="Encabezado">
    <w:name w:val="header"/>
    <w:basedOn w:val="Normal"/>
    <w:link w:val="EncabezadoCar"/>
    <w:rsid w:val="0011579A"/>
    <w:pPr>
      <w:tabs>
        <w:tab w:val="center" w:pos="4153"/>
        <w:tab w:val="right" w:pos="8306"/>
      </w:tabs>
    </w:pPr>
  </w:style>
  <w:style w:type="character" w:customStyle="1" w:styleId="EncabezadoCar">
    <w:name w:val="Encabezado Car"/>
    <w:link w:val="Encabezado"/>
    <w:semiHidden/>
    <w:locked/>
    <w:rPr>
      <w:rFonts w:ascii="Amnesty Trade Gothic" w:hAnsi="Amnesty Trade Gothic" w:cs="Times New Roman"/>
      <w:color w:val="000000"/>
      <w:sz w:val="24"/>
      <w:szCs w:val="24"/>
      <w:lang w:val="x-none" w:eastAsia="ar-SA" w:bidi="ar-SA"/>
    </w:rPr>
  </w:style>
  <w:style w:type="character" w:styleId="Refdenotaalfinal">
    <w:name w:val="endnote reference"/>
    <w:semiHidden/>
    <w:rsid w:val="005C3139"/>
    <w:rPr>
      <w:rFonts w:cs="Times New Roman"/>
      <w:vertAlign w:val="superscript"/>
    </w:rPr>
  </w:style>
  <w:style w:type="paragraph" w:styleId="Piedepgina">
    <w:name w:val="footer"/>
    <w:basedOn w:val="Normal"/>
    <w:link w:val="PiedepginaCar"/>
    <w:rsid w:val="0011579A"/>
    <w:pPr>
      <w:tabs>
        <w:tab w:val="center" w:pos="4153"/>
        <w:tab w:val="right" w:pos="8306"/>
      </w:tabs>
    </w:pPr>
  </w:style>
  <w:style w:type="character" w:customStyle="1" w:styleId="PiedepginaCar">
    <w:name w:val="Pie de página Car"/>
    <w:link w:val="Piedepgina"/>
    <w:semiHidden/>
    <w:locked/>
    <w:rPr>
      <w:rFonts w:ascii="Amnesty Trade Gothic" w:hAnsi="Amnesty Trade Gothic" w:cs="Times New Roman"/>
      <w:color w:val="000000"/>
      <w:sz w:val="24"/>
      <w:szCs w:val="24"/>
      <w:lang w:val="x-none" w:eastAsia="ar-SA" w:bidi="ar-SA"/>
    </w:rPr>
  </w:style>
  <w:style w:type="character" w:styleId="Refdenotaalpie">
    <w:name w:val="footnote reference"/>
    <w:semiHidden/>
    <w:rsid w:val="005C3139"/>
    <w:rPr>
      <w:rFonts w:cs="Times New Roman"/>
      <w:vertAlign w:val="superscript"/>
    </w:rPr>
  </w:style>
  <w:style w:type="paragraph" w:styleId="Textoindependiente">
    <w:name w:val="Body Text"/>
    <w:basedOn w:val="Normal"/>
    <w:link w:val="TextoindependienteCar"/>
    <w:rsid w:val="005C3139"/>
    <w:pPr>
      <w:spacing w:after="120"/>
    </w:pPr>
  </w:style>
  <w:style w:type="character" w:customStyle="1" w:styleId="TextoindependienteCar">
    <w:name w:val="Texto independiente Car"/>
    <w:link w:val="Textoindependiente"/>
    <w:semiHidden/>
    <w:locked/>
    <w:rPr>
      <w:rFonts w:ascii="Amnesty Trade Gothic" w:hAnsi="Amnesty Trade Gothic" w:cs="Times New Roman"/>
      <w:color w:val="000000"/>
      <w:sz w:val="24"/>
      <w:szCs w:val="24"/>
      <w:lang w:val="x-none" w:eastAsia="ar-SA" w:bidi="ar-SA"/>
    </w:rPr>
  </w:style>
  <w:style w:type="paragraph" w:customStyle="1" w:styleId="AILeadQuote">
    <w:name w:val="AI Lead Quote"/>
    <w:basedOn w:val="Normal"/>
    <w:rsid w:val="005C3139"/>
    <w:pPr>
      <w:spacing w:before="1200" w:after="0"/>
    </w:pPr>
    <w:rPr>
      <w:rFonts w:ascii="Amnesty Trade Gothic Cn" w:hAnsi="Amnesty Trade Gothic Cn"/>
      <w:b/>
      <w:color w:val="999999"/>
      <w:sz w:val="40"/>
    </w:rPr>
  </w:style>
  <w:style w:type="paragraph" w:customStyle="1" w:styleId="AIPullquote">
    <w:name w:val="AI Pullquote"/>
    <w:basedOn w:val="Normal"/>
    <w:rsid w:val="00574CC8"/>
    <w:pPr>
      <w:keepNext/>
      <w:widowControl/>
      <w:shd w:val="clear" w:color="auto" w:fill="FFFF00"/>
      <w:suppressAutoHyphens w:val="0"/>
      <w:spacing w:after="0"/>
    </w:pPr>
    <w:rPr>
      <w:rFonts w:ascii="Amnesty Trade Gothic Cn" w:hAnsi="Amnesty Trade Gothic Cn"/>
      <w:b/>
      <w:color w:val="auto"/>
      <w:sz w:val="20"/>
    </w:rPr>
  </w:style>
  <w:style w:type="paragraph" w:customStyle="1" w:styleId="AIBoxintro">
    <w:name w:val="AI Box intro"/>
    <w:basedOn w:val="Normal"/>
    <w:rsid w:val="0000500A"/>
    <w:pPr>
      <w:shd w:val="clear" w:color="auto" w:fill="D9D9D9"/>
      <w:spacing w:line="246" w:lineRule="atLeast"/>
    </w:pPr>
    <w:rPr>
      <w:rFonts w:ascii="Amnesty Trade Gothic Cn" w:hAnsi="Amnesty Trade Gothic Cn"/>
      <w:b/>
      <w:sz w:val="20"/>
    </w:rPr>
  </w:style>
  <w:style w:type="paragraph" w:customStyle="1" w:styleId="AIBodyText">
    <w:name w:val="AI Body Text"/>
    <w:basedOn w:val="Normal"/>
    <w:rsid w:val="0086333C"/>
  </w:style>
  <w:style w:type="paragraph" w:styleId="Textonotaalfinal">
    <w:name w:val="endnote text"/>
    <w:basedOn w:val="Normal"/>
    <w:link w:val="TextonotaalfinalCar"/>
    <w:semiHidden/>
    <w:rsid w:val="005B4A41"/>
    <w:pPr>
      <w:spacing w:after="120"/>
    </w:pPr>
    <w:rPr>
      <w:sz w:val="16"/>
    </w:rPr>
  </w:style>
  <w:style w:type="character" w:customStyle="1" w:styleId="TextonotaalfinalCar">
    <w:name w:val="Texto nota al final Car"/>
    <w:link w:val="Textonotaalfinal"/>
    <w:semiHidden/>
    <w:locked/>
    <w:rPr>
      <w:rFonts w:ascii="Amnesty Trade Gothic" w:hAnsi="Amnesty Trade Gothic" w:cs="Times New Roman"/>
      <w:color w:val="000000"/>
      <w:sz w:val="20"/>
      <w:szCs w:val="20"/>
      <w:lang w:val="x-none" w:eastAsia="ar-SA" w:bidi="ar-SA"/>
    </w:rPr>
  </w:style>
  <w:style w:type="paragraph" w:customStyle="1" w:styleId="AISUBTITLE">
    <w:name w:val="AI SUBTITLE"/>
    <w:basedOn w:val="Normal"/>
    <w:rsid w:val="005C3139"/>
    <w:pPr>
      <w:spacing w:before="300"/>
    </w:pPr>
    <w:rPr>
      <w:rFonts w:ascii="Amnesty Trade Gothic Cn" w:hAnsi="Amnesty Trade Gothic Cn"/>
      <w:caps/>
      <w:sz w:val="48"/>
    </w:rPr>
  </w:style>
  <w:style w:type="paragraph" w:customStyle="1" w:styleId="AIFlyleafText">
    <w:name w:val="AI Flyleaf Text"/>
    <w:basedOn w:val="Normal"/>
    <w:rsid w:val="005C3139"/>
    <w:pPr>
      <w:spacing w:after="0" w:line="210" w:lineRule="exact"/>
    </w:pPr>
    <w:rPr>
      <w:rFonts w:ascii="Amnesty Trade Gothic Cn" w:hAnsi="Amnesty Trade Gothic Cn"/>
      <w:b/>
      <w:sz w:val="16"/>
    </w:rPr>
  </w:style>
  <w:style w:type="paragraph" w:customStyle="1" w:styleId="AIBoxHeading">
    <w:name w:val="AI Box Heading"/>
    <w:basedOn w:val="Normal"/>
    <w:rsid w:val="0000500A"/>
    <w:pPr>
      <w:shd w:val="clear" w:color="auto" w:fill="D9D9D9"/>
      <w:spacing w:after="0"/>
    </w:pPr>
    <w:rPr>
      <w:rFonts w:ascii="Amnesty Trade Gothic Cn" w:hAnsi="Amnesty Trade Gothic Cn"/>
      <w:b/>
      <w:caps/>
      <w:sz w:val="32"/>
    </w:rPr>
  </w:style>
  <w:style w:type="paragraph" w:customStyle="1" w:styleId="AIBoxText">
    <w:name w:val="AI Box Text"/>
    <w:basedOn w:val="Normal"/>
    <w:rsid w:val="0000500A"/>
    <w:pPr>
      <w:shd w:val="clear" w:color="auto" w:fill="D9D9D9"/>
      <w:suppressAutoHyphens w:val="0"/>
      <w:spacing w:line="246" w:lineRule="atLeast"/>
    </w:pPr>
    <w:rPr>
      <w:rFonts w:ascii="Amnesty Trade Gothic Cn" w:hAnsi="Amnesty Trade Gothic Cn"/>
      <w:sz w:val="19"/>
    </w:rPr>
  </w:style>
  <w:style w:type="paragraph" w:styleId="Textonotapie">
    <w:name w:val="footnote text"/>
    <w:basedOn w:val="Normal"/>
    <w:link w:val="TextonotapieCar"/>
    <w:semiHidden/>
    <w:rsid w:val="00E1436F"/>
    <w:pPr>
      <w:spacing w:after="120"/>
    </w:pPr>
    <w:rPr>
      <w:sz w:val="16"/>
    </w:rPr>
  </w:style>
  <w:style w:type="character" w:customStyle="1" w:styleId="TextonotapieCar">
    <w:name w:val="Texto nota pie Car"/>
    <w:link w:val="Textonotapie"/>
    <w:semiHidden/>
    <w:locked/>
    <w:rPr>
      <w:rFonts w:ascii="Amnesty Trade Gothic" w:hAnsi="Amnesty Trade Gothic" w:cs="Times New Roman"/>
      <w:color w:val="000000"/>
      <w:sz w:val="20"/>
      <w:szCs w:val="20"/>
      <w:lang w:val="x-none" w:eastAsia="ar-SA" w:bidi="ar-SA"/>
    </w:rPr>
  </w:style>
  <w:style w:type="paragraph" w:customStyle="1" w:styleId="AITextquote">
    <w:name w:val="AI Text quote"/>
    <w:basedOn w:val="Normal"/>
    <w:rsid w:val="005C3139"/>
    <w:pPr>
      <w:spacing w:after="0"/>
    </w:pPr>
    <w:rPr>
      <w:i/>
    </w:rPr>
  </w:style>
  <w:style w:type="paragraph" w:customStyle="1" w:styleId="AICaption">
    <w:name w:val="AI Caption"/>
    <w:basedOn w:val="Normal"/>
    <w:rsid w:val="00574CC8"/>
    <w:pPr>
      <w:keepNext/>
      <w:widowControl/>
    </w:pPr>
    <w:rPr>
      <w:rFonts w:ascii="Amnesty Trade Gothic Cn" w:hAnsi="Amnesty Trade Gothic Cn"/>
      <w:color w:val="404040"/>
      <w:sz w:val="16"/>
    </w:rPr>
  </w:style>
  <w:style w:type="paragraph" w:styleId="TDC2">
    <w:name w:val="toc 2"/>
    <w:basedOn w:val="Normal"/>
    <w:next w:val="Normal"/>
    <w:semiHidden/>
    <w:rsid w:val="005C3139"/>
    <w:pPr>
      <w:ind w:left="180"/>
    </w:pPr>
  </w:style>
  <w:style w:type="paragraph" w:styleId="TDC1">
    <w:name w:val="toc 1"/>
    <w:basedOn w:val="Normal"/>
    <w:next w:val="Normal"/>
    <w:semiHidden/>
    <w:rsid w:val="005C3139"/>
  </w:style>
  <w:style w:type="paragraph" w:styleId="TDC3">
    <w:name w:val="toc 3"/>
    <w:basedOn w:val="Normal"/>
    <w:next w:val="Normal"/>
    <w:semiHidden/>
    <w:rsid w:val="005C3139"/>
    <w:pPr>
      <w:ind w:left="360"/>
    </w:pPr>
  </w:style>
  <w:style w:type="paragraph" w:styleId="TDC4">
    <w:name w:val="toc 4"/>
    <w:basedOn w:val="Normal"/>
    <w:next w:val="Normal"/>
    <w:semiHidden/>
    <w:rsid w:val="005C3139"/>
    <w:pPr>
      <w:ind w:left="540"/>
    </w:pPr>
  </w:style>
  <w:style w:type="paragraph" w:styleId="TDC5">
    <w:name w:val="toc 5"/>
    <w:basedOn w:val="Normal"/>
    <w:next w:val="Normal"/>
    <w:semiHidden/>
    <w:rsid w:val="005C3139"/>
    <w:pPr>
      <w:ind w:left="720"/>
    </w:pPr>
  </w:style>
  <w:style w:type="paragraph" w:styleId="TDC6">
    <w:name w:val="toc 6"/>
    <w:basedOn w:val="Normal"/>
    <w:next w:val="Normal"/>
    <w:semiHidden/>
    <w:rsid w:val="005C3139"/>
    <w:pPr>
      <w:ind w:left="900"/>
    </w:pPr>
  </w:style>
  <w:style w:type="paragraph" w:styleId="TDC7">
    <w:name w:val="toc 7"/>
    <w:basedOn w:val="Normal"/>
    <w:next w:val="Normal"/>
    <w:semiHidden/>
    <w:rsid w:val="005C3139"/>
    <w:pPr>
      <w:ind w:left="1080"/>
    </w:pPr>
  </w:style>
  <w:style w:type="paragraph" w:styleId="TDC8">
    <w:name w:val="toc 8"/>
    <w:basedOn w:val="Normal"/>
    <w:next w:val="Normal"/>
    <w:semiHidden/>
    <w:rsid w:val="005C3139"/>
    <w:pPr>
      <w:ind w:left="1260"/>
    </w:pPr>
  </w:style>
  <w:style w:type="paragraph" w:styleId="TDC9">
    <w:name w:val="toc 9"/>
    <w:basedOn w:val="Normal"/>
    <w:next w:val="Normal"/>
    <w:semiHidden/>
    <w:rsid w:val="005C3139"/>
    <w:pPr>
      <w:ind w:left="1440"/>
    </w:pPr>
  </w:style>
  <w:style w:type="paragraph" w:customStyle="1" w:styleId="AIPageHeader">
    <w:name w:val="AI Page Header"/>
    <w:basedOn w:val="Normal"/>
    <w:rsid w:val="00D26B22"/>
    <w:pPr>
      <w:tabs>
        <w:tab w:val="center" w:pos="4320"/>
        <w:tab w:val="right" w:pos="8640"/>
      </w:tabs>
      <w:spacing w:after="0" w:line="200" w:lineRule="atLeast"/>
      <w:ind w:right="357"/>
      <w:jc w:val="center"/>
    </w:pPr>
    <w:rPr>
      <w:rFonts w:ascii="Amnesty Trade Gothic Cn" w:hAnsi="Amnesty Trade Gothic Cn"/>
      <w:sz w:val="16"/>
      <w:szCs w:val="20"/>
    </w:rPr>
  </w:style>
  <w:style w:type="paragraph" w:customStyle="1" w:styleId="AITITLE">
    <w:name w:val="AI TITLE"/>
    <w:basedOn w:val="Normal"/>
    <w:rsid w:val="005C3139"/>
    <w:rPr>
      <w:rFonts w:ascii="Amnesty Trade Gothic Cn" w:hAnsi="Amnesty Trade Gothic Cn"/>
      <w:b/>
      <w:caps/>
      <w:kern w:val="1"/>
      <w:sz w:val="80"/>
      <w:szCs w:val="32"/>
    </w:rPr>
  </w:style>
  <w:style w:type="paragraph" w:customStyle="1" w:styleId="AIPageFooter">
    <w:name w:val="AI Page Footer"/>
    <w:basedOn w:val="Normal"/>
    <w:rsid w:val="00D26B22"/>
    <w:pPr>
      <w:tabs>
        <w:tab w:val="left" w:pos="3402"/>
      </w:tabs>
      <w:jc w:val="center"/>
    </w:pPr>
    <w:rPr>
      <w:rFonts w:ascii="Amnesty Trade Gothic Cn" w:hAnsi="Amnesty Trade Gothic Cn"/>
      <w:bCs/>
    </w:rPr>
  </w:style>
  <w:style w:type="paragraph" w:customStyle="1" w:styleId="AIContentsHeading">
    <w:name w:val="AI Contents Heading"/>
    <w:basedOn w:val="Normal"/>
    <w:rsid w:val="00557EB7"/>
    <w:rPr>
      <w:rFonts w:ascii="Amnesty Trade Gothic Cn" w:hAnsi="Amnesty Trade Gothic Cn"/>
      <w:b/>
      <w:bCs/>
      <w:caps/>
      <w:sz w:val="56"/>
      <w:szCs w:val="56"/>
    </w:rPr>
  </w:style>
  <w:style w:type="numbering" w:customStyle="1" w:styleId="AINumberedList">
    <w:name w:val="AI Numbered List"/>
    <w:rsid w:val="001539E1"/>
    <w:pPr>
      <w:numPr>
        <w:numId w:val="30"/>
      </w:numPr>
    </w:pPr>
  </w:style>
  <w:style w:type="numbering" w:customStyle="1" w:styleId="AIBulletList">
    <w:name w:val="AI Bullet List"/>
    <w:rsid w:val="001539E1"/>
    <w:pPr>
      <w:numPr>
        <w:numId w:val="26"/>
      </w:numPr>
    </w:pPr>
  </w:style>
  <w:style w:type="paragraph" w:styleId="NormalWeb">
    <w:name w:val="Normal (Web)"/>
    <w:basedOn w:val="Normal"/>
    <w:uiPriority w:val="99"/>
    <w:unhideWhenUsed/>
    <w:rsid w:val="00A82104"/>
    <w:pPr>
      <w:widowControl/>
      <w:suppressAutoHyphens w:val="0"/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5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1322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2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1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52806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92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4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7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2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9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792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2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8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441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700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26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21249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2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26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26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267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</Pages>
  <Words>320</Words>
  <Characters>1730</Characters>
  <Application>Microsoft Macintosh Word</Application>
  <DocSecurity>0</DocSecurity>
  <Lines>39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Amnesty International</Company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Laura Tejero</dc:creator>
  <cp:keywords/>
  <dc:description/>
  <cp:lastModifiedBy>Usuario de Microsoft Office</cp:lastModifiedBy>
  <cp:revision>9</cp:revision>
  <cp:lastPrinted>2008-10-01T16:32:00Z</cp:lastPrinted>
  <dcterms:created xsi:type="dcterms:W3CDTF">2016-10-19T10:07:00Z</dcterms:created>
  <dcterms:modified xsi:type="dcterms:W3CDTF">2016-10-19T17:26:00Z</dcterms:modified>
</cp:coreProperties>
</file>