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C5C" w:rsidRPr="0007782C" w:rsidRDefault="00C40556" w:rsidP="00FB74A7">
      <w:pPr>
        <w:jc w:val="both"/>
        <w:rPr>
          <w:b/>
          <w:lang w:val="es-ES"/>
        </w:rPr>
      </w:pPr>
      <w:r w:rsidRPr="0007782C">
        <w:rPr>
          <w:b/>
          <w:lang w:val="es-ES"/>
        </w:rPr>
        <w:t xml:space="preserve">Título: </w:t>
      </w:r>
      <w:r w:rsidR="0007782C" w:rsidRPr="0007782C">
        <w:rPr>
          <w:b/>
          <w:lang w:val="es-ES"/>
        </w:rPr>
        <w:t xml:space="preserve">La </w:t>
      </w:r>
      <w:r w:rsidR="0007782C">
        <w:rPr>
          <w:b/>
          <w:lang w:val="es-ES"/>
        </w:rPr>
        <w:t>búsqueda</w:t>
      </w:r>
      <w:r w:rsidR="0007782C" w:rsidRPr="0007782C">
        <w:rPr>
          <w:b/>
          <w:lang w:val="es-ES"/>
        </w:rPr>
        <w:t xml:space="preserve"> de cuerpos ideales y las p</w:t>
      </w:r>
      <w:r w:rsidRPr="0007782C">
        <w:rPr>
          <w:b/>
          <w:lang w:val="es-ES"/>
        </w:rPr>
        <w:t xml:space="preserve">rácticas alimentarias entre atletas de diferentes deportes </w:t>
      </w:r>
    </w:p>
    <w:p w:rsidR="00C40556" w:rsidRDefault="00C40556" w:rsidP="00FB74A7">
      <w:pPr>
        <w:jc w:val="both"/>
        <w:rPr>
          <w:lang w:val="es-ES"/>
        </w:rPr>
      </w:pPr>
      <w:r>
        <w:rPr>
          <w:lang w:val="es-ES"/>
        </w:rPr>
        <w:t>Autores: Claudia Juzwiak</w:t>
      </w:r>
      <w:r w:rsidR="00D8044E" w:rsidRPr="00D8044E">
        <w:rPr>
          <w:vertAlign w:val="superscript"/>
          <w:lang w:val="es-ES"/>
        </w:rPr>
        <w:t>1</w:t>
      </w:r>
      <w:r w:rsidR="00D8044E">
        <w:rPr>
          <w:lang w:val="es-ES"/>
        </w:rPr>
        <w:t>; Jesús Contreras</w:t>
      </w:r>
      <w:r w:rsidR="00D8044E" w:rsidRPr="00D8044E">
        <w:rPr>
          <w:vertAlign w:val="superscript"/>
          <w:lang w:val="es-ES"/>
        </w:rPr>
        <w:t>2</w:t>
      </w:r>
      <w:r w:rsidR="00D8044E">
        <w:rPr>
          <w:lang w:val="es-ES"/>
        </w:rPr>
        <w:t xml:space="preserve"> </w:t>
      </w:r>
    </w:p>
    <w:p w:rsidR="00C40556" w:rsidRPr="00D8044E" w:rsidRDefault="00D8044E" w:rsidP="00FB74A7">
      <w:pPr>
        <w:jc w:val="both"/>
        <w:rPr>
          <w:lang w:val="es-ES"/>
        </w:rPr>
      </w:pPr>
      <w:r w:rsidRPr="00D8044E">
        <w:rPr>
          <w:vertAlign w:val="superscript"/>
          <w:lang w:val="es-ES"/>
        </w:rPr>
        <w:t>1</w:t>
      </w:r>
      <w:r w:rsidR="00A4517B">
        <w:rPr>
          <w:lang w:val="es-ES"/>
        </w:rPr>
        <w:t>Departamento de Ciencias del Movimiento Humano, Universidade Federal de S</w:t>
      </w:r>
      <w:r w:rsidR="00A4517B" w:rsidRPr="00D8044E">
        <w:rPr>
          <w:lang w:val="es-ES"/>
        </w:rPr>
        <w:t>ão Paulo</w:t>
      </w:r>
    </w:p>
    <w:p w:rsidR="00D8044E" w:rsidRPr="00D8044E" w:rsidRDefault="00D8044E" w:rsidP="00FB74A7">
      <w:pPr>
        <w:jc w:val="both"/>
        <w:rPr>
          <w:lang w:val="es-ES"/>
        </w:rPr>
      </w:pPr>
      <w:r w:rsidRPr="00D8044E">
        <w:rPr>
          <w:vertAlign w:val="superscript"/>
          <w:lang w:val="es-ES"/>
        </w:rPr>
        <w:t>2</w:t>
      </w:r>
      <w:r w:rsidRPr="00D8044E">
        <w:rPr>
          <w:lang w:val="es-ES"/>
        </w:rPr>
        <w:t>Observatori d’Alimentació, Universitat de Barcelona</w:t>
      </w:r>
    </w:p>
    <w:p w:rsidR="00D878D2" w:rsidRDefault="009C2983" w:rsidP="00D878D2">
      <w:pPr>
        <w:jc w:val="both"/>
        <w:rPr>
          <w:lang w:val="es-ES"/>
        </w:rPr>
      </w:pPr>
      <w:r w:rsidRPr="009C2983">
        <w:rPr>
          <w:lang w:val="es-ES"/>
        </w:rPr>
        <w:t>Las características físicas de los atletas representan un importante factor para el resultado del desempeño deportivo. Con el objetivo de comprender como la búsqueda por el “cuerpo ideal” impacta en las prácticas ali</w:t>
      </w:r>
      <w:r w:rsidR="003D648D">
        <w:rPr>
          <w:lang w:val="es-ES"/>
        </w:rPr>
        <w:t xml:space="preserve">mentarias, </w:t>
      </w:r>
      <w:r w:rsidRPr="009C2983">
        <w:rPr>
          <w:lang w:val="es-ES"/>
        </w:rPr>
        <w:t xml:space="preserve">atletas amateurs de gimnasia (n=15), artes marciales (n=17) y deportes colectivos (n=34), brasileños (n=28) y españoles (n=38), fueron entrevistados individualmente y/o en grupo focales. Las narrativas se analizaron a través del Análisis de Contenido. Para la mayoría de los luchadores la preocupación </w:t>
      </w:r>
      <w:r w:rsidR="002177FA">
        <w:rPr>
          <w:lang w:val="es-ES"/>
        </w:rPr>
        <w:t>fue</w:t>
      </w:r>
      <w:r w:rsidRPr="009C2983">
        <w:rPr>
          <w:lang w:val="es-ES"/>
        </w:rPr>
        <w:t xml:space="preserve"> exclusivamente la de alcanzar el peso de la categoría en la que luchan, </w:t>
      </w:r>
      <w:r w:rsidR="00B2096D">
        <w:rPr>
          <w:lang w:val="es-ES"/>
        </w:rPr>
        <w:t xml:space="preserve">y las prácticas para alcanzarlo </w:t>
      </w:r>
      <w:r w:rsidR="002177FA">
        <w:rPr>
          <w:lang w:val="es-ES"/>
        </w:rPr>
        <w:t>fueron</w:t>
      </w:r>
      <w:r w:rsidR="00B2096D">
        <w:rPr>
          <w:lang w:val="es-ES"/>
        </w:rPr>
        <w:t xml:space="preserve"> comunes en los dos países</w:t>
      </w:r>
      <w:r w:rsidR="00B50133" w:rsidRPr="003D648D">
        <w:rPr>
          <w:lang w:val="es-ES"/>
        </w:rPr>
        <w:t>,</w:t>
      </w:r>
      <w:r w:rsidR="00B2096D">
        <w:rPr>
          <w:lang w:val="es-ES"/>
        </w:rPr>
        <w:t xml:space="preserve"> y </w:t>
      </w:r>
      <w:r w:rsidRPr="009C2983">
        <w:rPr>
          <w:lang w:val="es-ES"/>
        </w:rPr>
        <w:t>se adoptan antes de las competiciones.</w:t>
      </w:r>
      <w:r w:rsidR="002177FA">
        <w:rPr>
          <w:lang w:val="es-ES"/>
        </w:rPr>
        <w:t xml:space="preserve"> A</w:t>
      </w:r>
      <w:r w:rsidR="00946352">
        <w:rPr>
          <w:lang w:val="es-ES"/>
        </w:rPr>
        <w:t xml:space="preserve">lgunos </w:t>
      </w:r>
      <w:r w:rsidRPr="009C2983">
        <w:rPr>
          <w:lang w:val="es-ES"/>
        </w:rPr>
        <w:t xml:space="preserve">adoptan prácticas de adelgazamiento rápido que implican en riesgos para la salud. Entre los gimnastas, la preocupación principal con el peso se </w:t>
      </w:r>
      <w:r w:rsidR="002177FA">
        <w:rPr>
          <w:lang w:val="es-ES"/>
        </w:rPr>
        <w:t>dio</w:t>
      </w:r>
      <w:r w:rsidRPr="009C2983">
        <w:rPr>
          <w:lang w:val="es-ES"/>
        </w:rPr>
        <w:t xml:space="preserve"> por razones de estéti</w:t>
      </w:r>
      <w:r w:rsidR="007F3F19">
        <w:rPr>
          <w:lang w:val="es-ES"/>
        </w:rPr>
        <w:t>ca del deporte. Este fenómeno s</w:t>
      </w:r>
      <w:r w:rsidR="007F3F19" w:rsidRPr="003D648D">
        <w:rPr>
          <w:lang w:val="es-ES"/>
        </w:rPr>
        <w:t>e</w:t>
      </w:r>
      <w:r w:rsidRPr="009C2983">
        <w:rPr>
          <w:lang w:val="es-ES"/>
        </w:rPr>
        <w:t xml:space="preserve"> observó principalmente entre lo</w:t>
      </w:r>
      <w:r w:rsidR="00E35939">
        <w:rPr>
          <w:lang w:val="es-ES"/>
        </w:rPr>
        <w:t>s brasileños, hombres y mujeres</w:t>
      </w:r>
      <w:r w:rsidRPr="009C2983">
        <w:rPr>
          <w:lang w:val="es-ES"/>
        </w:rPr>
        <w:t xml:space="preserve">. Entre </w:t>
      </w:r>
      <w:r w:rsidR="00946352">
        <w:rPr>
          <w:lang w:val="es-ES"/>
        </w:rPr>
        <w:t>los atletas brasileños de</w:t>
      </w:r>
      <w:r w:rsidRPr="009C2983">
        <w:rPr>
          <w:lang w:val="es-ES"/>
        </w:rPr>
        <w:t xml:space="preserve"> estética y de lucha</w:t>
      </w:r>
      <w:r w:rsidR="006375D6">
        <w:rPr>
          <w:lang w:val="es-ES"/>
        </w:rPr>
        <w:t xml:space="preserve">, </w:t>
      </w:r>
      <w:r w:rsidRPr="009C2983">
        <w:rPr>
          <w:lang w:val="es-ES"/>
        </w:rPr>
        <w:t>los discursos son de sacrificio y cobranza (interna y externa) par</w:t>
      </w:r>
      <w:r w:rsidR="007F1FED">
        <w:rPr>
          <w:lang w:val="es-ES"/>
        </w:rPr>
        <w:t>a alcanzar el cuerpo ideal</w:t>
      </w:r>
      <w:r w:rsidRPr="009C2983">
        <w:rPr>
          <w:lang w:val="es-ES"/>
        </w:rPr>
        <w:t xml:space="preserve">. En deportes colectivos, la cobranza por peso fue poco reportada. </w:t>
      </w:r>
      <w:r w:rsidR="002177FA">
        <w:rPr>
          <w:lang w:val="es-ES"/>
        </w:rPr>
        <w:t>C</w:t>
      </w:r>
      <w:r w:rsidRPr="009C2983">
        <w:rPr>
          <w:lang w:val="es-ES"/>
        </w:rPr>
        <w:t>uando presente</w:t>
      </w:r>
      <w:r w:rsidR="00946352">
        <w:rPr>
          <w:lang w:val="es-ES"/>
        </w:rPr>
        <w:t>,</w:t>
      </w:r>
      <w:r w:rsidRPr="009C2983">
        <w:rPr>
          <w:lang w:val="es-ES"/>
        </w:rPr>
        <w:t xml:space="preserve"> fue por la asociación del peso con el desempeño y por razones estét</w:t>
      </w:r>
      <w:r w:rsidR="00E35939">
        <w:rPr>
          <w:lang w:val="es-ES"/>
        </w:rPr>
        <w:t>icas no relacionadas al deporte</w:t>
      </w:r>
      <w:r w:rsidRPr="009C2983">
        <w:rPr>
          <w:lang w:val="es-ES"/>
        </w:rPr>
        <w:t xml:space="preserve">. Los resultados sugieren que los cuerpos idealizados para cada deporte </w:t>
      </w:r>
      <w:proofErr w:type="gramStart"/>
      <w:r w:rsidRPr="009C2983">
        <w:rPr>
          <w:lang w:val="es-ES"/>
        </w:rPr>
        <w:t>impactan</w:t>
      </w:r>
      <w:proofErr w:type="gramEnd"/>
      <w:r w:rsidRPr="009C2983">
        <w:rPr>
          <w:lang w:val="es-ES"/>
        </w:rPr>
        <w:t xml:space="preserve"> en las prácti</w:t>
      </w:r>
      <w:r w:rsidR="007F1FED">
        <w:rPr>
          <w:lang w:val="es-ES"/>
        </w:rPr>
        <w:t>cas alimen</w:t>
      </w:r>
      <w:r w:rsidR="00946352">
        <w:rPr>
          <w:lang w:val="es-ES"/>
        </w:rPr>
        <w:t>tarias</w:t>
      </w:r>
      <w:r w:rsidR="00D878D2">
        <w:rPr>
          <w:lang w:val="es-ES"/>
        </w:rPr>
        <w:t>. Aunque la preocupación con el cuerpo fue distinta entre brasileños y españoles, h</w:t>
      </w:r>
      <w:r w:rsidR="00D878D2" w:rsidRPr="009C2983">
        <w:rPr>
          <w:lang w:val="es-ES"/>
        </w:rPr>
        <w:t xml:space="preserve">ay prácticas </w:t>
      </w:r>
      <w:r w:rsidR="00D878D2">
        <w:rPr>
          <w:lang w:val="es-ES"/>
        </w:rPr>
        <w:t xml:space="preserve">similares </w:t>
      </w:r>
      <w:r w:rsidR="00D878D2" w:rsidRPr="009C2983">
        <w:rPr>
          <w:lang w:val="es-ES"/>
        </w:rPr>
        <w:t>adoptadas según el deporte, independiente del país de origen</w:t>
      </w:r>
      <w:r w:rsidR="00D878D2">
        <w:rPr>
          <w:lang w:val="es-ES"/>
        </w:rPr>
        <w:t xml:space="preserve">. </w:t>
      </w:r>
      <w:r w:rsidR="002177FA">
        <w:rPr>
          <w:lang w:val="es-ES"/>
        </w:rPr>
        <w:t>E</w:t>
      </w:r>
      <w:r w:rsidR="00D878D2" w:rsidRPr="0047791E">
        <w:rPr>
          <w:lang w:val="es-ES"/>
        </w:rPr>
        <w:t>l dep</w:t>
      </w:r>
      <w:r w:rsidR="00D878D2">
        <w:rPr>
          <w:lang w:val="es-ES"/>
        </w:rPr>
        <w:t xml:space="preserve">orte se presenta como un fenómeno globalizado, </w:t>
      </w:r>
      <w:r w:rsidR="00D878D2" w:rsidRPr="0047791E">
        <w:rPr>
          <w:lang w:val="es-ES"/>
        </w:rPr>
        <w:t>como tantos otros y, por otro lado, como un conjunto de "otras" comp</w:t>
      </w:r>
      <w:r w:rsidR="00E35939">
        <w:rPr>
          <w:lang w:val="es-ES"/>
        </w:rPr>
        <w:t xml:space="preserve">eticiones más o menos ocultas: </w:t>
      </w:r>
      <w:r w:rsidR="00D878D2" w:rsidRPr="0047791E">
        <w:rPr>
          <w:lang w:val="es-ES"/>
        </w:rPr>
        <w:t>además de la obvia entre</w:t>
      </w:r>
      <w:r w:rsidR="002177FA">
        <w:rPr>
          <w:lang w:val="es-ES"/>
        </w:rPr>
        <w:t xml:space="preserve"> atletas, </w:t>
      </w:r>
      <w:r w:rsidR="00D878D2" w:rsidRPr="0047791E">
        <w:rPr>
          <w:lang w:val="es-ES"/>
        </w:rPr>
        <w:t xml:space="preserve">con el propio cuerpo, con las recomendaciones nutricionales </w:t>
      </w:r>
      <w:r w:rsidR="00DE27B3">
        <w:rPr>
          <w:lang w:val="es-ES"/>
        </w:rPr>
        <w:t>deportiva</w:t>
      </w:r>
      <w:r w:rsidR="008334AE">
        <w:rPr>
          <w:lang w:val="es-ES"/>
        </w:rPr>
        <w:t>s</w:t>
      </w:r>
      <w:r w:rsidR="00DE27B3">
        <w:rPr>
          <w:lang w:val="es-ES"/>
        </w:rPr>
        <w:t xml:space="preserve"> y “de salud pública”</w:t>
      </w:r>
      <w:r w:rsidR="00D878D2" w:rsidRPr="0047791E">
        <w:rPr>
          <w:lang w:val="es-ES"/>
        </w:rPr>
        <w:t>, entre el deseo y la disciplina, con la co</w:t>
      </w:r>
      <w:r w:rsidR="00D878D2">
        <w:rPr>
          <w:lang w:val="es-ES"/>
        </w:rPr>
        <w:t>mensalidad y la convivialidad.</w:t>
      </w:r>
    </w:p>
    <w:p w:rsidR="0047791E" w:rsidRDefault="0047791E" w:rsidP="009C2983">
      <w:pPr>
        <w:jc w:val="both"/>
        <w:rPr>
          <w:lang w:val="es-ES"/>
        </w:rPr>
      </w:pPr>
    </w:p>
    <w:p w:rsidR="007F1FED" w:rsidRDefault="003D45CF" w:rsidP="009C2983">
      <w:pPr>
        <w:jc w:val="both"/>
        <w:rPr>
          <w:lang w:val="es-ES"/>
        </w:rPr>
      </w:pPr>
      <w:r>
        <w:rPr>
          <w:lang w:val="es-ES"/>
        </w:rPr>
        <w:t>Palabras-</w:t>
      </w:r>
      <w:r w:rsidRPr="008334AE">
        <w:rPr>
          <w:lang w:val="es-ES"/>
        </w:rPr>
        <w:t>clave</w:t>
      </w:r>
      <w:r>
        <w:rPr>
          <w:color w:val="FF0000"/>
          <w:lang w:val="es-ES"/>
        </w:rPr>
        <w:t>:</w:t>
      </w:r>
      <w:r w:rsidR="007F1FED">
        <w:rPr>
          <w:lang w:val="es-ES"/>
        </w:rPr>
        <w:t xml:space="preserve"> </w:t>
      </w:r>
      <w:r w:rsidR="005768C0">
        <w:rPr>
          <w:lang w:val="es-ES"/>
        </w:rPr>
        <w:t>imagen corporal</w:t>
      </w:r>
      <w:r w:rsidR="007F1FED">
        <w:rPr>
          <w:lang w:val="es-ES"/>
        </w:rPr>
        <w:t>, comportamiento alimentario</w:t>
      </w:r>
      <w:r w:rsidR="00817976">
        <w:rPr>
          <w:lang w:val="es-ES"/>
        </w:rPr>
        <w:t>, actividad física y deportiva</w:t>
      </w:r>
      <w:bookmarkStart w:id="0" w:name="_GoBack"/>
      <w:bookmarkEnd w:id="0"/>
    </w:p>
    <w:sectPr w:rsidR="007F1FE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A8F"/>
    <w:rsid w:val="00037E37"/>
    <w:rsid w:val="0007782C"/>
    <w:rsid w:val="00185B6F"/>
    <w:rsid w:val="002177FA"/>
    <w:rsid w:val="00267A8F"/>
    <w:rsid w:val="0032050F"/>
    <w:rsid w:val="003D45CF"/>
    <w:rsid w:val="003D648D"/>
    <w:rsid w:val="0047791E"/>
    <w:rsid w:val="004B6D96"/>
    <w:rsid w:val="005768C0"/>
    <w:rsid w:val="006375D6"/>
    <w:rsid w:val="006A188A"/>
    <w:rsid w:val="007D588C"/>
    <w:rsid w:val="007F1FED"/>
    <w:rsid w:val="007F3F19"/>
    <w:rsid w:val="00817976"/>
    <w:rsid w:val="008334AE"/>
    <w:rsid w:val="00946352"/>
    <w:rsid w:val="00994F75"/>
    <w:rsid w:val="009C2983"/>
    <w:rsid w:val="00A4517B"/>
    <w:rsid w:val="00AB3BB3"/>
    <w:rsid w:val="00B2096D"/>
    <w:rsid w:val="00B50133"/>
    <w:rsid w:val="00BA1C5C"/>
    <w:rsid w:val="00C40556"/>
    <w:rsid w:val="00CD067A"/>
    <w:rsid w:val="00D8044E"/>
    <w:rsid w:val="00D84E50"/>
    <w:rsid w:val="00D878D2"/>
    <w:rsid w:val="00DE27B3"/>
    <w:rsid w:val="00E35939"/>
    <w:rsid w:val="00FB74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35179B-B146-4AEF-8D5D-33045DD6C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7F1FED"/>
    <w:rPr>
      <w:sz w:val="16"/>
      <w:szCs w:val="16"/>
    </w:rPr>
  </w:style>
  <w:style w:type="paragraph" w:styleId="Textodecomentrio">
    <w:name w:val="annotation text"/>
    <w:basedOn w:val="Normal"/>
    <w:link w:val="TextodecomentrioChar"/>
    <w:uiPriority w:val="99"/>
    <w:semiHidden/>
    <w:unhideWhenUsed/>
    <w:rsid w:val="007F1FE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F1FED"/>
    <w:rPr>
      <w:sz w:val="20"/>
      <w:szCs w:val="20"/>
    </w:rPr>
  </w:style>
  <w:style w:type="paragraph" w:styleId="Assuntodocomentrio">
    <w:name w:val="annotation subject"/>
    <w:basedOn w:val="Textodecomentrio"/>
    <w:next w:val="Textodecomentrio"/>
    <w:link w:val="AssuntodocomentrioChar"/>
    <w:uiPriority w:val="99"/>
    <w:semiHidden/>
    <w:unhideWhenUsed/>
    <w:rsid w:val="007F1FED"/>
    <w:rPr>
      <w:b/>
      <w:bCs/>
    </w:rPr>
  </w:style>
  <w:style w:type="character" w:customStyle="1" w:styleId="AssuntodocomentrioChar">
    <w:name w:val="Assunto do comentário Char"/>
    <w:basedOn w:val="TextodecomentrioChar"/>
    <w:link w:val="Assuntodocomentrio"/>
    <w:uiPriority w:val="99"/>
    <w:semiHidden/>
    <w:rsid w:val="007F1FED"/>
    <w:rPr>
      <w:b/>
      <w:bCs/>
      <w:sz w:val="20"/>
      <w:szCs w:val="20"/>
    </w:rPr>
  </w:style>
  <w:style w:type="paragraph" w:styleId="Textodebalo">
    <w:name w:val="Balloon Text"/>
    <w:basedOn w:val="Normal"/>
    <w:link w:val="TextodebaloChar"/>
    <w:uiPriority w:val="99"/>
    <w:semiHidden/>
    <w:unhideWhenUsed/>
    <w:rsid w:val="007F1FE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F1F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362</Words>
  <Characters>1958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dc:creator>
  <cp:keywords/>
  <dc:description/>
  <cp:lastModifiedBy>CJ</cp:lastModifiedBy>
  <cp:revision>4</cp:revision>
  <dcterms:created xsi:type="dcterms:W3CDTF">2016-10-15T09:18:00Z</dcterms:created>
  <dcterms:modified xsi:type="dcterms:W3CDTF">2016-10-15T09:59:00Z</dcterms:modified>
</cp:coreProperties>
</file>