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05" w:rsidRDefault="0016223D" w:rsidP="00F24961">
      <w:pPr>
        <w:spacing w:after="0"/>
        <w:ind w:left="567" w:right="566"/>
        <w:jc w:val="center"/>
        <w:rPr>
          <w:rFonts w:ascii="Times New Roman" w:hAnsi="Times New Roman" w:cs="Times New Roman"/>
          <w:color w:val="000000"/>
          <w:sz w:val="24"/>
          <w:szCs w:val="24"/>
          <w:lang w:val="ca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a-ES"/>
        </w:rPr>
        <w:t xml:space="preserve">REPRESENTACIONES DE LA DISCAPACIDAD, LA </w:t>
      </w:r>
      <w:r w:rsidR="00DA7505" w:rsidRPr="00DA7505">
        <w:rPr>
          <w:rFonts w:ascii="Times New Roman" w:hAnsi="Times New Roman" w:cs="Times New Roman"/>
          <w:color w:val="000000"/>
          <w:sz w:val="24"/>
          <w:szCs w:val="24"/>
          <w:lang w:val="ca-ES"/>
        </w:rPr>
        <w:t xml:space="preserve">DIVERSIDAD </w:t>
      </w:r>
      <w:r>
        <w:rPr>
          <w:rFonts w:ascii="Times New Roman" w:hAnsi="Times New Roman" w:cs="Times New Roman"/>
          <w:color w:val="000000"/>
          <w:sz w:val="24"/>
          <w:szCs w:val="24"/>
          <w:lang w:val="ca-ES"/>
        </w:rPr>
        <w:t xml:space="preserve">Y LA DIFERENCIA EN EL CONTEXTO ESCOLAR. </w:t>
      </w:r>
      <w:r w:rsidR="00DA7505" w:rsidRPr="00DA7505">
        <w:rPr>
          <w:rFonts w:ascii="Times New Roman" w:hAnsi="Times New Roman" w:cs="Times New Roman"/>
          <w:color w:val="000000"/>
          <w:sz w:val="24"/>
          <w:szCs w:val="24"/>
          <w:lang w:val="ca-ES"/>
        </w:rPr>
        <w:t>ETNOGRAFÍA</w:t>
      </w:r>
      <w:r>
        <w:rPr>
          <w:rFonts w:ascii="Times New Roman" w:hAnsi="Times New Roman" w:cs="Times New Roman"/>
          <w:color w:val="000000"/>
          <w:sz w:val="24"/>
          <w:szCs w:val="24"/>
          <w:lang w:val="ca-ES"/>
        </w:rPr>
        <w:t xml:space="preserve"> Y PROCESOS DE</w:t>
      </w:r>
      <w:r>
        <w:rPr>
          <w:rFonts w:ascii="Times New Roman" w:hAnsi="Times New Roman" w:cs="Times New Roman"/>
          <w:color w:val="000000"/>
          <w:sz w:val="24"/>
          <w:szCs w:val="24"/>
          <w:lang w:val="ca-ES"/>
        </w:rPr>
        <w:t xml:space="preserve"> </w:t>
      </w:r>
      <w:r w:rsidR="00F24961">
        <w:rPr>
          <w:rFonts w:ascii="Times New Roman" w:hAnsi="Times New Roman" w:cs="Times New Roman"/>
          <w:color w:val="000000"/>
          <w:sz w:val="24"/>
          <w:szCs w:val="24"/>
          <w:lang w:val="ca-ES"/>
        </w:rPr>
        <w:t xml:space="preserve"> INCLUSIÓN Y DESIGUALD ESCOLAR</w:t>
      </w:r>
    </w:p>
    <w:p w:rsidR="00F24961" w:rsidRPr="00DA7505" w:rsidRDefault="00F24961" w:rsidP="00F24961">
      <w:pPr>
        <w:spacing w:after="0"/>
        <w:ind w:left="567" w:right="566"/>
        <w:jc w:val="center"/>
        <w:rPr>
          <w:rFonts w:ascii="Times New Roman" w:hAnsi="Times New Roman" w:cs="Times New Roman"/>
          <w:color w:val="000000"/>
          <w:sz w:val="24"/>
          <w:szCs w:val="24"/>
          <w:lang w:val="ca-ES"/>
        </w:rPr>
      </w:pPr>
      <w:bookmarkStart w:id="0" w:name="_GoBack"/>
      <w:bookmarkEnd w:id="0"/>
    </w:p>
    <w:p w:rsidR="00DA7505" w:rsidRPr="00DA7505" w:rsidRDefault="00DA7505" w:rsidP="00DA75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ca-ES"/>
        </w:rPr>
      </w:pPr>
      <w:r w:rsidRPr="00DA7505">
        <w:rPr>
          <w:rFonts w:ascii="Times New Roman" w:hAnsi="Times New Roman" w:cs="Times New Roman"/>
          <w:b/>
          <w:color w:val="000000"/>
          <w:sz w:val="28"/>
          <w:szCs w:val="28"/>
          <w:lang w:val="ca-ES"/>
        </w:rPr>
        <w:t>Nuria Sala Pardo</w:t>
      </w:r>
    </w:p>
    <w:p w:rsidR="00DA7505" w:rsidRDefault="00DA7505" w:rsidP="00DA75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ca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a-ES"/>
        </w:rPr>
        <w:t>Institut Català d’Antropologia</w:t>
      </w:r>
    </w:p>
    <w:p w:rsidR="00DA7505" w:rsidRDefault="00F24961" w:rsidP="00DA75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ca-ES"/>
        </w:rPr>
      </w:pPr>
      <w:hyperlink r:id="rId5" w:history="1">
        <w:r w:rsidR="00DA7505" w:rsidRPr="006F6A6A">
          <w:rPr>
            <w:rStyle w:val="Enlla"/>
            <w:rFonts w:ascii="Times New Roman" w:hAnsi="Times New Roman" w:cs="Times New Roman"/>
            <w:sz w:val="24"/>
            <w:szCs w:val="24"/>
            <w:lang w:val="ca-ES"/>
          </w:rPr>
          <w:t>nuria.salapardo@gmail.com</w:t>
        </w:r>
      </w:hyperlink>
    </w:p>
    <w:p w:rsidR="00DA7505" w:rsidRDefault="00DA7505" w:rsidP="00DA75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ca-ES"/>
        </w:rPr>
      </w:pPr>
    </w:p>
    <w:p w:rsidR="00DA7505" w:rsidRDefault="00DA7505" w:rsidP="00DA75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ca-ES"/>
        </w:rPr>
      </w:pPr>
    </w:p>
    <w:p w:rsidR="0016223D" w:rsidRPr="0016223D" w:rsidRDefault="00DA7505" w:rsidP="0016223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La presente comunicación quiere </w:t>
      </w:r>
      <w:r w:rsidR="00637C5E" w:rsidRPr="0016223D">
        <w:rPr>
          <w:rFonts w:ascii="Times New Roman" w:hAnsi="Times New Roman" w:cs="Times New Roman"/>
          <w:color w:val="000000"/>
          <w:sz w:val="24"/>
          <w:szCs w:val="24"/>
        </w:rPr>
        <w:t>explorar</w:t>
      </w:r>
      <w:r w:rsidR="00A65241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las representaciones sobre la diversidad, la discapacidad y la diferencia a </w:t>
      </w:r>
      <w:r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partir de los datos etnográficos recogidos en distintos contextos </w:t>
      </w:r>
      <w:r w:rsidR="00637C5E" w:rsidRPr="0016223D">
        <w:rPr>
          <w:rFonts w:ascii="Times New Roman" w:hAnsi="Times New Roman" w:cs="Times New Roman"/>
          <w:color w:val="000000"/>
          <w:sz w:val="24"/>
          <w:szCs w:val="24"/>
        </w:rPr>
        <w:t>educativos</w:t>
      </w:r>
      <w:r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formales a lo largo de 3 años en el </w:t>
      </w:r>
      <w:r w:rsidR="00637C5E" w:rsidRPr="0016223D">
        <w:rPr>
          <w:rFonts w:ascii="Times New Roman" w:hAnsi="Times New Roman" w:cs="Times New Roman"/>
          <w:color w:val="000000"/>
          <w:sz w:val="24"/>
          <w:szCs w:val="24"/>
        </w:rPr>
        <w:t>área</w:t>
      </w:r>
      <w:r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metropolitana de Barcelona</w:t>
      </w:r>
      <w:r w:rsidR="00A65241" w:rsidRPr="0016223D">
        <w:rPr>
          <w:rFonts w:ascii="Times New Roman" w:hAnsi="Times New Roman" w:cs="Times New Roman"/>
          <w:color w:val="000000"/>
          <w:sz w:val="24"/>
          <w:szCs w:val="24"/>
        </w:rPr>
        <w:t>. Concretamente s</w:t>
      </w:r>
      <w:r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e plantean </w:t>
      </w:r>
      <w:r w:rsidR="00637C5E" w:rsidRPr="0016223D">
        <w:rPr>
          <w:rFonts w:ascii="Times New Roman" w:hAnsi="Times New Roman" w:cs="Times New Roman"/>
          <w:color w:val="000000"/>
          <w:sz w:val="24"/>
          <w:szCs w:val="24"/>
        </w:rPr>
        <w:t>algunas</w:t>
      </w:r>
      <w:r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cuestiones </w:t>
      </w:r>
      <w:r w:rsidR="00A65241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de orden simbólico </w:t>
      </w:r>
      <w:r w:rsidR="00637C5E" w:rsidRPr="0016223D">
        <w:rPr>
          <w:rFonts w:ascii="Times New Roman" w:hAnsi="Times New Roman" w:cs="Times New Roman"/>
          <w:color w:val="000000"/>
          <w:sz w:val="24"/>
          <w:szCs w:val="24"/>
        </w:rPr>
        <w:t>vinculadas</w:t>
      </w:r>
      <w:r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7C5E" w:rsidRPr="0016223D">
        <w:rPr>
          <w:rFonts w:ascii="Times New Roman" w:hAnsi="Times New Roman" w:cs="Times New Roman"/>
          <w:color w:val="000000"/>
          <w:sz w:val="24"/>
          <w:szCs w:val="24"/>
        </w:rPr>
        <w:t>a la implementación y el impacto</w:t>
      </w:r>
      <w:r w:rsidR="00736564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de las políticas públicas educativas vinculadas a la inclusión de las personas con discapacidad en el sistema de enseñanza ordinario</w:t>
      </w:r>
      <w:r w:rsidRPr="001622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6564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564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En la década de los años 90 se introduce la idea de la inclusión educativa en la agenda política internacional, proyecto que se inicia de forma incipiente con la </w:t>
      </w:r>
      <w:proofErr w:type="spellStart"/>
      <w:r w:rsidR="00736564" w:rsidRPr="0016223D">
        <w:rPr>
          <w:rFonts w:ascii="Times New Roman" w:hAnsi="Times New Roman" w:cs="Times New Roman"/>
          <w:color w:val="000000"/>
          <w:sz w:val="24"/>
          <w:szCs w:val="24"/>
        </w:rPr>
        <w:t>Llei</w:t>
      </w:r>
      <w:proofErr w:type="spellEnd"/>
      <w:r w:rsidR="00736564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6564" w:rsidRPr="0016223D">
        <w:rPr>
          <w:rFonts w:ascii="Times New Roman" w:hAnsi="Times New Roman" w:cs="Times New Roman"/>
          <w:color w:val="000000"/>
          <w:sz w:val="24"/>
          <w:szCs w:val="24"/>
        </w:rPr>
        <w:t>d’Educació</w:t>
      </w:r>
      <w:proofErr w:type="spellEnd"/>
      <w:r w:rsidR="00736564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de Catalunya en el año 2009, comunidad en la que se ha realizado el trabajo de campo. Desde entonces, la escolarización de niños y niñas con diversidad funcional se realiza preferentemente en centros ordinarios</w:t>
      </w:r>
      <w:r w:rsidR="00A65241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apoyándose en un cambio de paradigma entorno a la discapacidad, que enfatiza los criterios ecológicos y sociales.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Desde una aproximación antropológica a la discapacidad y asumiendo que la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atribución de educabilidad y la escolarización de los niños y las niñas con discapacidad son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>fenómenos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complejos y largos en el tiempo, relacionados desde sus inicios al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>ámbito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>médico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y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>asistencial, t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rataremos la construcción y representación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de la diversidad, la diferencia y la discapacidad en dos planos de la realidad escolar. Por una parte, aquellas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>derivadas de la propia documentación administrativa y legislativa, así como la evolución que han tenido en los últimos años.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 Y por otra, las representaciones que emergen de la propia práctica cotidiana entre los distintos agentes sociales que forman la comunidad escolar.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Este proceso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de inclusión escolar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>no está exento de tensiones ni conflictos dispares y a diferentes niveles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 xml:space="preserve">, por lo que identificaremos algunos de los más relevantes en relación con el tema </w:t>
      </w:r>
      <w:r w:rsidR="00F24961">
        <w:rPr>
          <w:rFonts w:ascii="Times New Roman" w:hAnsi="Times New Roman" w:cs="Times New Roman"/>
          <w:color w:val="000000"/>
          <w:sz w:val="24"/>
          <w:szCs w:val="24"/>
        </w:rPr>
        <w:t xml:space="preserve">y perspectiva 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>principal de esta comunicación</w:t>
      </w:r>
      <w:r w:rsidR="0016223D" w:rsidRPr="001622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66408" w:rsidRPr="00DA7505" w:rsidRDefault="00A66408">
      <w:pPr>
        <w:rPr>
          <w:lang w:val="ca-ES"/>
        </w:rPr>
      </w:pPr>
    </w:p>
    <w:sectPr w:rsidR="00A66408" w:rsidRPr="00DA75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05"/>
    <w:rsid w:val="0016223D"/>
    <w:rsid w:val="00637C5E"/>
    <w:rsid w:val="00736564"/>
    <w:rsid w:val="00A65241"/>
    <w:rsid w:val="00A66408"/>
    <w:rsid w:val="00DA7505"/>
    <w:rsid w:val="00EA059D"/>
    <w:rsid w:val="00F2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505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DA75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505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DA75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uria.salapard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Sala</dc:creator>
  <cp:lastModifiedBy>nuria Sala</cp:lastModifiedBy>
  <cp:revision>2</cp:revision>
  <dcterms:created xsi:type="dcterms:W3CDTF">2016-10-13T10:19:00Z</dcterms:created>
  <dcterms:modified xsi:type="dcterms:W3CDTF">2016-10-13T10:19:00Z</dcterms:modified>
</cp:coreProperties>
</file>