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C9" w:rsidRDefault="0037143C" w:rsidP="00141883">
      <w:pPr>
        <w:jc w:val="both"/>
        <w:rPr>
          <w:b/>
          <w:sz w:val="24"/>
        </w:rPr>
      </w:pPr>
      <w:r w:rsidRPr="0037143C">
        <w:rPr>
          <w:b/>
          <w:sz w:val="24"/>
        </w:rPr>
        <w:t>Interrelación</w:t>
      </w:r>
      <w:r w:rsidR="001775C9" w:rsidRPr="0037143C">
        <w:rPr>
          <w:b/>
          <w:sz w:val="24"/>
        </w:rPr>
        <w:t xml:space="preserve"> </w:t>
      </w:r>
      <w:proofErr w:type="spellStart"/>
      <w:r w:rsidR="001775C9" w:rsidRPr="0037143C">
        <w:rPr>
          <w:b/>
          <w:sz w:val="24"/>
        </w:rPr>
        <w:t>socioecológica</w:t>
      </w:r>
      <w:proofErr w:type="spellEnd"/>
      <w:r w:rsidR="001775C9" w:rsidRPr="0037143C">
        <w:rPr>
          <w:b/>
          <w:sz w:val="24"/>
        </w:rPr>
        <w:t xml:space="preserve"> en </w:t>
      </w:r>
      <w:proofErr w:type="spellStart"/>
      <w:r w:rsidR="001775C9" w:rsidRPr="0037143C">
        <w:rPr>
          <w:b/>
          <w:sz w:val="24"/>
        </w:rPr>
        <w:t>Fuertenvetura</w:t>
      </w:r>
      <w:proofErr w:type="spellEnd"/>
      <w:r w:rsidR="001775C9" w:rsidRPr="0037143C">
        <w:rPr>
          <w:b/>
          <w:sz w:val="24"/>
        </w:rPr>
        <w:t xml:space="preserve">: un modelo aplicado </w:t>
      </w:r>
      <w:r w:rsidRPr="0037143C">
        <w:rPr>
          <w:b/>
          <w:sz w:val="24"/>
        </w:rPr>
        <w:t>a la formalización del concepto de socio-ecosistema</w:t>
      </w:r>
    </w:p>
    <w:p w:rsidR="00094EB6" w:rsidRPr="0037143C" w:rsidRDefault="00094EB6" w:rsidP="00141883">
      <w:pPr>
        <w:jc w:val="both"/>
        <w:rPr>
          <w:b/>
          <w:sz w:val="24"/>
        </w:rPr>
      </w:pPr>
    </w:p>
    <w:p w:rsidR="001775C9" w:rsidRPr="00094EB6" w:rsidRDefault="0037143C" w:rsidP="00094EB6">
      <w:pPr>
        <w:jc w:val="center"/>
        <w:rPr>
          <w:i/>
          <w:sz w:val="24"/>
        </w:rPr>
      </w:pPr>
      <w:r w:rsidRPr="00094EB6">
        <w:rPr>
          <w:i/>
          <w:sz w:val="24"/>
        </w:rPr>
        <w:t>Pablo Díaz Rodríguez, Carmen Díaz Domínguez</w:t>
      </w:r>
      <w:r w:rsidR="00C75DBE">
        <w:rPr>
          <w:i/>
          <w:sz w:val="24"/>
        </w:rPr>
        <w:t>,</w:t>
      </w:r>
      <w:r w:rsidRPr="00094EB6">
        <w:rPr>
          <w:i/>
          <w:sz w:val="24"/>
        </w:rPr>
        <w:t xml:space="preserve"> Agustín Santana Talavera</w:t>
      </w:r>
    </w:p>
    <w:p w:rsidR="00E92720" w:rsidRDefault="00E92720" w:rsidP="00E92720">
      <w:pPr>
        <w:jc w:val="center"/>
        <w:rPr>
          <w:i/>
          <w:sz w:val="20"/>
        </w:rPr>
      </w:pPr>
      <w:r>
        <w:rPr>
          <w:i/>
          <w:sz w:val="20"/>
        </w:rPr>
        <w:t xml:space="preserve">Equipo de Investigación ‘Sistemas </w:t>
      </w:r>
      <w:proofErr w:type="spellStart"/>
      <w:r>
        <w:rPr>
          <w:i/>
          <w:sz w:val="20"/>
        </w:rPr>
        <w:t>socioecológicos</w:t>
      </w:r>
      <w:proofErr w:type="spellEnd"/>
      <w:r>
        <w:rPr>
          <w:i/>
          <w:sz w:val="20"/>
        </w:rPr>
        <w:t xml:space="preserve">, Paisaje y Desarrollo local (ADAPTA)’, </w:t>
      </w:r>
      <w:r w:rsidRPr="00094EB6">
        <w:rPr>
          <w:i/>
          <w:sz w:val="20"/>
        </w:rPr>
        <w:t>Inst</w:t>
      </w:r>
      <w:r w:rsidR="001324E2">
        <w:rPr>
          <w:i/>
          <w:sz w:val="20"/>
        </w:rPr>
        <w:t>.</w:t>
      </w:r>
      <w:r w:rsidRPr="00094EB6">
        <w:rPr>
          <w:i/>
          <w:sz w:val="20"/>
        </w:rPr>
        <w:t xml:space="preserve"> Univ</w:t>
      </w:r>
      <w:r w:rsidR="001324E2">
        <w:rPr>
          <w:i/>
          <w:sz w:val="20"/>
        </w:rPr>
        <w:t>.</w:t>
      </w:r>
      <w:r w:rsidRPr="00094EB6">
        <w:rPr>
          <w:i/>
          <w:sz w:val="20"/>
        </w:rPr>
        <w:t xml:space="preserve"> Ciencias Políticas y Sociales</w:t>
      </w:r>
      <w:r>
        <w:rPr>
          <w:i/>
          <w:sz w:val="20"/>
        </w:rPr>
        <w:t xml:space="preserve"> </w:t>
      </w:r>
      <w:r w:rsidR="001324E2">
        <w:rPr>
          <w:i/>
          <w:sz w:val="20"/>
        </w:rPr>
        <w:t>(</w:t>
      </w:r>
      <w:r w:rsidRPr="00094EB6">
        <w:rPr>
          <w:i/>
          <w:sz w:val="20"/>
        </w:rPr>
        <w:t>Univ</w:t>
      </w:r>
      <w:r>
        <w:rPr>
          <w:i/>
          <w:sz w:val="20"/>
        </w:rPr>
        <w:t>.</w:t>
      </w:r>
      <w:r w:rsidRPr="00094EB6">
        <w:rPr>
          <w:i/>
          <w:sz w:val="20"/>
        </w:rPr>
        <w:t xml:space="preserve"> La Laguna</w:t>
      </w:r>
      <w:r w:rsidR="001324E2">
        <w:rPr>
          <w:i/>
          <w:sz w:val="20"/>
        </w:rPr>
        <w:t>)</w:t>
      </w:r>
      <w:r>
        <w:rPr>
          <w:i/>
          <w:sz w:val="20"/>
        </w:rPr>
        <w:t xml:space="preserve"> y Depto. de Ecología </w:t>
      </w:r>
      <w:r w:rsidR="001324E2">
        <w:rPr>
          <w:i/>
          <w:sz w:val="20"/>
        </w:rPr>
        <w:t>(</w:t>
      </w:r>
      <w:r>
        <w:rPr>
          <w:i/>
          <w:sz w:val="20"/>
        </w:rPr>
        <w:t>Univ</w:t>
      </w:r>
      <w:r w:rsidR="001324E2">
        <w:rPr>
          <w:i/>
          <w:sz w:val="20"/>
        </w:rPr>
        <w:t>. Complutense de Madrid)</w:t>
      </w:r>
      <w:r>
        <w:rPr>
          <w:i/>
          <w:sz w:val="20"/>
        </w:rPr>
        <w:t xml:space="preserve"> </w:t>
      </w:r>
    </w:p>
    <w:p w:rsidR="00E92720" w:rsidRPr="00094EB6" w:rsidRDefault="00E92720" w:rsidP="00094EB6">
      <w:pPr>
        <w:jc w:val="center"/>
        <w:rPr>
          <w:i/>
          <w:sz w:val="20"/>
        </w:rPr>
      </w:pPr>
    </w:p>
    <w:p w:rsidR="00094EB6" w:rsidRPr="00094EB6" w:rsidRDefault="00094EB6" w:rsidP="00141883">
      <w:pPr>
        <w:jc w:val="both"/>
        <w:rPr>
          <w:i/>
        </w:rPr>
      </w:pPr>
    </w:p>
    <w:p w:rsidR="001775C9" w:rsidRDefault="00AC4249" w:rsidP="00141883">
      <w:pPr>
        <w:jc w:val="both"/>
      </w:pPr>
      <w:r>
        <w:t xml:space="preserve">Este trabajo supone un ensayo metodológico que pone en práctica el modelo de conectividad vertical o </w:t>
      </w:r>
      <w:proofErr w:type="spellStart"/>
      <w:r>
        <w:t>socioecológica</w:t>
      </w:r>
      <w:proofErr w:type="spellEnd"/>
      <w:r>
        <w:t xml:space="preserve"> en la isla de Fuerteventura. Se lleva a cabo un análisis de la interdependencia existente entre sistemas complejos: la estructura biofísica de un territorio y la estructura socioeconómica de las personas que lo habitan. Mediante un procedimiento de metodología mixta</w:t>
      </w:r>
      <w:r w:rsidR="00141883">
        <w:t xml:space="preserve">, </w:t>
      </w:r>
      <w:r w:rsidR="00260181">
        <w:t>se deducen los indicadores de la relación entre ambas esferas</w:t>
      </w:r>
      <w:r w:rsidR="00141883">
        <w:t xml:space="preserve">. </w:t>
      </w:r>
      <w:r w:rsidR="000D1D77">
        <w:t xml:space="preserve">Los resultados muestran que la interdependencia entre la estructura ecológica y la socioeconómica puede ser explicada </w:t>
      </w:r>
      <w:r w:rsidR="000D1D77">
        <w:rPr>
          <w:i/>
        </w:rPr>
        <w:t xml:space="preserve">i) </w:t>
      </w:r>
      <w:r w:rsidR="000D1D77">
        <w:t xml:space="preserve">por la relación existente entre la variación ambiental derivada del gradiente </w:t>
      </w:r>
      <w:proofErr w:type="spellStart"/>
      <w:r w:rsidR="000D1D77">
        <w:t>altitudinal</w:t>
      </w:r>
      <w:proofErr w:type="spellEnd"/>
      <w:r w:rsidR="000D1D77">
        <w:t xml:space="preserve"> del territorio (desde ambientes de costa, dunas y vegetación halófila, hasta las zonas de interior agrícolas) y </w:t>
      </w:r>
      <w:r w:rsidR="00BB0F79">
        <w:t xml:space="preserve">el desarrollo económico local (desde </w:t>
      </w:r>
      <w:r w:rsidR="00EA7DE2">
        <w:t>núcleos de población con características vinculadas a una</w:t>
      </w:r>
      <w:r w:rsidR="00BB0F79">
        <w:t xml:space="preserve"> economía local ‘tradicional’ basada en el sector primario, hasta </w:t>
      </w:r>
      <w:r w:rsidR="00EA7DE2">
        <w:t>aquellos caracterizados por el sector turístico</w:t>
      </w:r>
      <w:r w:rsidR="00141883">
        <w:t>,</w:t>
      </w:r>
      <w:r w:rsidR="00EA7DE2">
        <w:t xml:space="preserve"> donde la población nativa es minoritaria); y </w:t>
      </w:r>
      <w:proofErr w:type="spellStart"/>
      <w:r w:rsidR="00EA7DE2">
        <w:rPr>
          <w:i/>
        </w:rPr>
        <w:t>ii</w:t>
      </w:r>
      <w:proofErr w:type="spellEnd"/>
      <w:r w:rsidR="00EA7DE2">
        <w:rPr>
          <w:i/>
        </w:rPr>
        <w:t>)</w:t>
      </w:r>
      <w:r w:rsidR="00EA7DE2">
        <w:t xml:space="preserve"> la relación entre la variación ambiental </w:t>
      </w:r>
      <w:proofErr w:type="spellStart"/>
      <w:r w:rsidR="00EA7DE2">
        <w:t>altitudinal</w:t>
      </w:r>
      <w:proofErr w:type="spellEnd"/>
      <w:r w:rsidR="00EA7DE2">
        <w:t xml:space="preserve"> (zonas bajas ocupadas por desarrollos urbanos y remanentes de vegetación ‘natural’, fre</w:t>
      </w:r>
      <w:r w:rsidR="00132C78">
        <w:t>nte a las zonas altas, con escasa vegetación y terrenos ag</w:t>
      </w:r>
      <w:r w:rsidR="00141883">
        <w:t>rícolas con signos de abandono)</w:t>
      </w:r>
      <w:r w:rsidR="00132C78">
        <w:t xml:space="preserve"> </w:t>
      </w:r>
      <w:r w:rsidR="00141883">
        <w:t xml:space="preserve">y los procesos socioeconómicos derivados de la </w:t>
      </w:r>
      <w:proofErr w:type="spellStart"/>
      <w:r w:rsidR="00141883">
        <w:t>desruralización</w:t>
      </w:r>
      <w:proofErr w:type="spellEnd"/>
      <w:r w:rsidR="00141883">
        <w:t xml:space="preserve"> (</w:t>
      </w:r>
      <w:proofErr w:type="spellStart"/>
      <w:r w:rsidR="00141883">
        <w:t>desagrarización</w:t>
      </w:r>
      <w:proofErr w:type="spellEnd"/>
      <w:r w:rsidR="00141883">
        <w:t xml:space="preserve"> y su vinculación a </w:t>
      </w:r>
      <w:r w:rsidR="00383CC9">
        <w:t>las mecánicas</w:t>
      </w:r>
      <w:r w:rsidR="00141883">
        <w:t xml:space="preserve"> de patrimonialización del territorio rural, frente a áreas urbanizadas con población foránea). </w:t>
      </w:r>
      <w:r w:rsidR="001775C9">
        <w:t>El modelo supone</w:t>
      </w:r>
      <w:r w:rsidR="00383CC9">
        <w:t xml:space="preserve"> un aporte eficaz en la formalización práctica del concepto de socio-ecosistema, con importantes implicaciones en la gestión del territorio.</w:t>
      </w:r>
    </w:p>
    <w:p w:rsidR="001775C9" w:rsidRPr="00EA7DE2" w:rsidRDefault="001775C9" w:rsidP="00141883">
      <w:pPr>
        <w:jc w:val="both"/>
      </w:pPr>
    </w:p>
    <w:sectPr w:rsidR="001775C9" w:rsidRPr="00EA7DE2" w:rsidSect="00D37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F1D6B"/>
    <w:rsid w:val="00094EB6"/>
    <w:rsid w:val="000D1D77"/>
    <w:rsid w:val="001324E2"/>
    <w:rsid w:val="00132C78"/>
    <w:rsid w:val="00141883"/>
    <w:rsid w:val="001775C9"/>
    <w:rsid w:val="00260181"/>
    <w:rsid w:val="0037143C"/>
    <w:rsid w:val="00383CC9"/>
    <w:rsid w:val="005B5845"/>
    <w:rsid w:val="00650F18"/>
    <w:rsid w:val="00807DFD"/>
    <w:rsid w:val="00971745"/>
    <w:rsid w:val="009F1D6B"/>
    <w:rsid w:val="00AC4249"/>
    <w:rsid w:val="00BB0F79"/>
    <w:rsid w:val="00C75DBE"/>
    <w:rsid w:val="00D37574"/>
    <w:rsid w:val="00E46CAE"/>
    <w:rsid w:val="00E92720"/>
    <w:rsid w:val="00EA7DE2"/>
    <w:rsid w:val="00F6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D6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11</cp:revision>
  <dcterms:created xsi:type="dcterms:W3CDTF">2016-10-18T10:21:00Z</dcterms:created>
  <dcterms:modified xsi:type="dcterms:W3CDTF">2016-10-18T19:05:00Z</dcterms:modified>
</cp:coreProperties>
</file>