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40"/>
      </w:pPr>
      <w:r>
        <w:rPr>
          <w:rFonts w:ascii="Times" w:hAnsi="Times" w:cs="Times"/>
          <w:sz w:val="38"/>
          <w:sz-cs w:val="38"/>
        </w:rPr>
        <w:t xml:space="preserve">LAS CONDICIONES DE TRABAJO DE LAS MUJERES EN LA ACUICULTURA, PUERTO MORAZÁN (NICARAGUA)</w:t>
      </w:r>
      <w:r>
        <w:rPr>
          <w:rFonts w:ascii="Times" w:hAnsi="Times" w:cs="Times"/>
          <w:sz w:val="24"/>
          <w:sz-cs w:val="24"/>
        </w:rPr>
        <w:t xml:space="preserve"/>
      </w:r>
    </w:p>
    <w:p>
      <w:pPr>
        <w:spacing w:after="240"/>
      </w:pPr>
      <w:r>
        <w:rPr>
          <w:rFonts w:ascii="Times New Roman" w:hAnsi="Times New Roman" w:cs="Times New Roman"/>
          <w:sz w:val="26"/>
          <w:sz-cs w:val="26"/>
        </w:rPr>
        <w:t xml:space="preserve">Las mujeres han estado activamente involucradas en el desarrollo de la acuicultura de Nicaragua desde comienzos de los ochenta de cara a incrementar los ingresos de sus unidades domésticas y tratar de recuperarse de la extrema pobreza que han sufrido históricamente. Las primeras experiencias de las mujeres, en el contexto de la revolución sandinista y la forma de trabajo cooperativo, fueron parcialmente exitosas pero, después de aquel periodo, la falta de créditos blandos y la competencia de las compañías transnacionales españolas, como Pescanova, han reducido dramáticamente su calidad de vida. Hay más pobreza, las mujeres trabajan por sueldos de subsistencia, tienen problemas de salud relacionados con sus empleos asalariados, y han perdido (junto a los hombres de su comunidad) derechos tradicionales en relación al acceso a sus espacios públicos naturales. En este artículo, hacemos un análisis histórico-antropológico sobre los procesos mencionados, incluyendo algunos datos estadísticos así como narrativas de las mujeres de Morazán, recopiladas durante nuestro trabajo de campo en el noroccidente de Nicaragua.</w:t>
      </w:r>
      <w:r>
        <w:rPr>
          <w:rFonts w:ascii="Times" w:hAnsi="Times" w:cs="Times"/>
          <w:sz w:val="24"/>
          <w:sz-cs w:val="24"/>
        </w:rPr>
        <w:t xml:space="preserve"/>
      </w:r>
    </w:p>
    <w:p>
      <w:pPr>
        <w:spacing w:after="240"/>
      </w:pPr>
      <w:r>
        <w:rPr>
          <w:rFonts w:ascii="Times New Roman" w:hAnsi="Times New Roman" w:cs="Times New Roman"/>
          <w:sz w:val="26"/>
          <w:sz-cs w:val="26"/>
        </w:rPr>
        <w:t xml:space="preserve">PALABRAS CLAVE: globalización, género, acuicultura, antropología social.</w:t>
      </w:r>
      <w:r>
        <w:rPr>
          <w:rFonts w:ascii="Times" w:hAnsi="Times" w:cs="Times"/>
          <w:sz w:val="24"/>
          <w:sz-cs w:val="24"/>
        </w:rPr>
        <w:t xml:space="preserve"/>
      </w:r>
    </w:p>
    <w:p>
      <w:pPr>
        <w:spacing w:after="240"/>
      </w:pPr>
      <w:r>
        <w:rPr>
          <w:rFonts w:ascii="Times New Roman" w:hAnsi="Times New Roman" w:cs="Times New Roman"/>
          <w:sz w:val="26"/>
          <w:sz-cs w:val="26"/>
        </w:rPr>
        <w:t xml:space="preserve"/>
      </w:r>
    </w:p>
    <w:p>
      <w:pPr>
        <w:spacing w:after="240"/>
      </w:pPr>
      <w:r>
        <w:rPr>
          <w:rFonts w:ascii="Times New Roman" w:hAnsi="Times New Roman" w:cs="Times New Roman"/>
          <w:sz w:val="38"/>
          <w:sz-cs w:val="38"/>
        </w:rPr>
        <w:t xml:space="preserve">WOMEN WORKING CONDITIONS IN ACQUACULTURE, PUERTO MORAZAN (NICARAGUA)</w:t>
      </w:r>
      <w:r>
        <w:rPr>
          <w:rFonts w:ascii="Times New Roman" w:hAnsi="Times New Roman" w:cs="Times New Roman"/>
          <w:sz w:val="26"/>
          <w:sz-cs w:val="26"/>
        </w:rPr>
        <w:t xml:space="preserve"/>
      </w:r>
    </w:p>
    <w:p>
      <w:pPr>
        <w:spacing w:after="240"/>
      </w:pPr>
      <w:r>
        <w:rPr>
          <w:rFonts w:ascii="Times New Roman" w:hAnsi="Times New Roman" w:cs="Times New Roman"/>
          <w:sz w:val="26"/>
          <w:sz-cs w:val="26"/>
        </w:rPr>
        <w:t xml:space="preserve"/>
      </w:r>
    </w:p>
    <w:p>
      <w:pPr>
        <w:spacing w:after="240"/>
      </w:pPr>
      <w:r>
        <w:rPr>
          <w:rFonts w:ascii="Times New Roman" w:hAnsi="Times New Roman" w:cs="Times New Roman"/>
          <w:sz w:val="26"/>
          <w:sz-cs w:val="26"/>
        </w:rPr>
        <w:t xml:space="preserve">Women have been actively involved in the development of the shrimp aquaculture sector in Nicaragua since the early nineties in order to increase the income of their domestic units, and to try to recover from the extreme poverty they have suffered historically. Women’s first experiences in the context of the Sandinist Revolution, and the cooperative way of working were very successful in meeting their goals, despite having important problems such as a lack of scientific knowledge and experience in the field, and sexist ideologies in their community against women’s participation as workers and managers of their cooperatives, for example. After that period, the lack of easy credit, and the competence of the multinational companies in aquaculture in Puerto Morazán, has lowered dramatically their quality of life. There is more poverty, women work for substandard wages, have health problems related to their waged jobs, and there has been a loss of rights in their public spaces. In this paper, I give an anthropological analysis of these processes, including some historical data and narratives of the Puerto Morazán women collected during my fieldwork there.</w:t>
      </w:r>
      <w:r>
        <w:rPr>
          <w:rFonts w:ascii="Times" w:hAnsi="Times" w:cs="Times"/>
          <w:sz w:val="24"/>
          <w:sz-cs w:val="24"/>
        </w:rPr>
        <w:t xml:space="preserve"/>
      </w:r>
    </w:p>
    <w:p>
      <w:pPr>
        <w:spacing w:after="240"/>
      </w:pPr>
      <w:r>
        <w:rPr>
          <w:rFonts w:ascii="Times New Roman" w:hAnsi="Times New Roman" w:cs="Times New Roman"/>
          <w:sz w:val="26"/>
          <w:sz-cs w:val="26"/>
        </w:rPr>
        <w:t xml:space="preserve">KEYWORDS: globalisation, gender, acquaculture, social anthropology.</w:t>
      </w:r>
      <w:r>
        <w:rPr>
          <w:rFonts w:ascii="Times" w:hAnsi="Times" w:cs="Times"/>
          <w:sz w:val="24"/>
          <w:sz-cs w:val="24"/>
        </w:rPr>
        <w:t xml:space="preserve"/>
      </w:r>
    </w:p>
    <w:p>
      <w:pPr>
        <w:spacing w:after="240"/>
      </w:pPr>
      <w:r>
        <w:rPr>
          <w:rFonts w:ascii="Times" w:hAnsi="Times" w:cs="Times"/>
          <w:sz w:val="24"/>
          <w:sz-cs w:val="24"/>
        </w:rPr>
        <w:t xml:space="preserve"/>
      </w:r>
    </w:p>
    <w:sectPr>
      <w:pgSz w:w="11900" w:h="16840"/>
      <w:pgMar w:top="1417" w:right="1701" w:bottom="1417" w:left="1701"/>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Cabrera</dc:creator>
</cp:coreProperties>
</file>

<file path=docProps/meta.xml><?xml version="1.0" encoding="utf-8"?>
<meta xmlns="http://schemas.apple.com/cocoa/2006/metadata">
  <generator>CocoaOOXMLWriter/1187.4</generator>
</meta>
</file>